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1F" w:rsidRPr="008B361F" w:rsidRDefault="008B361F" w:rsidP="00706662">
      <w:pPr>
        <w:shd w:val="clear" w:color="auto" w:fill="FFFFFF" w:themeFill="background1"/>
        <w:ind w:left="-142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B361F"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DEPARTAMENTO DE LENGUA CASTELLANA Y LITERATURA. I.E.S. AL</w:t>
      </w:r>
      <w:r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MINA 2017/2018</w:t>
      </w:r>
    </w:p>
    <w:p w:rsidR="008B361F" w:rsidRPr="008B361F" w:rsidRDefault="008B361F" w:rsidP="008B361F">
      <w:pPr>
        <w:shd w:val="clear" w:color="auto" w:fill="FFFFFF" w:themeFill="background1"/>
        <w:rPr>
          <w:bCs/>
          <w:color w:val="000000" w:themeColor="text1"/>
          <w:sz w:val="22"/>
          <w:szCs w:val="22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B361F" w:rsidRPr="008B361F" w:rsidRDefault="008B361F" w:rsidP="008B361F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B361F"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CRITERIOS DE CALIFICACIÓN 1º BACHILLERATO</w:t>
      </w: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B361F" w:rsidRPr="008B361F" w:rsidTr="00FD26BD">
        <w:trPr>
          <w:trHeight w:val="5664"/>
        </w:trPr>
        <w:tc>
          <w:tcPr>
            <w:tcW w:w="9390" w:type="dxa"/>
          </w:tcPr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 PRUEBAS ESCRITAS DE UNIDADES</w:t>
            </w:r>
            <w:r w:rsidRPr="008B361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(60%)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Exámenes de evaluación de las unidades (dos por evaluación) 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Examen oral (de carácter facultativo)</w:t>
            </w:r>
          </w:p>
          <w:p w:rsidR="008B361F" w:rsidRPr="008B361F" w:rsidRDefault="008B361F" w:rsidP="00FD26BD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  En la</w:t>
            </w:r>
            <w:r w:rsidR="00232093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tercera evaluación,</w:t>
            </w:r>
            <w:r w:rsidR="00232093"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 profesor</w:t>
            </w:r>
            <w:r w:rsidR="00232093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podrá realizar, según su criterio,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 examen exclusivamente de sintaxis que comprenda todos los tipos de oraciones, en el  que el  alumno deberá obtener al menos  una puntuación de cuatro sobre diez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</w:p>
          <w:p w:rsidR="008B361F" w:rsidRPr="008B361F" w:rsidRDefault="008B361F" w:rsidP="00FD26BD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CONTROL DE LECTURAS</w:t>
            </w:r>
            <w:r w:rsidRPr="008B361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(30 %)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Control mediante prueba escrita de los libros fijados por el departamento.</w:t>
            </w:r>
          </w:p>
          <w:p w:rsidR="008B361F" w:rsidRPr="008B361F" w:rsidRDefault="008B361F" w:rsidP="00FD26BD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C: TRABAJO EN CLASE Y ACTITUD COMPORTAMIENTO</w:t>
            </w:r>
            <w:r w:rsidRPr="008B361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Realización de los ejercicios de clase y trabajos pedidos por el profesorado.    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         Asistencia, puntualidad, interés, participación, respeto, etc.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61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falta de ortografía se restarán 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0.25 puntos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8B361F" w:rsidRP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tilde sin poner o mal puesta se restarán 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0.20 puntos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8B361F" w:rsidRDefault="008B361F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    </w:t>
            </w:r>
            <w:r w:rsidR="00575F0A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Hasta un máximo de 2</w:t>
            </w:r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ptos</w:t>
            </w:r>
            <w:proofErr w:type="spellEnd"/>
            <w:r w:rsidRPr="008B361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991600" w:rsidRPr="008B361F" w:rsidRDefault="00991600" w:rsidP="00FD26BD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8B361F" w:rsidRPr="008B361F" w:rsidRDefault="00575F0A" w:rsidP="00575F0A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DICHOS CRITERIOS RESPONDEN A LOS ESTÁNDARES DE APRENDIZAJE EVALUABLES DE ESTE CURSO. </w:t>
            </w:r>
            <w:r w:rsidRPr="00600BFE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Pr="00777790"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07084F">
              <w:rPr>
                <w:b/>
                <w:color w:val="000000" w:themeColor="text1"/>
                <w:sz w:val="22"/>
                <w:szCs w:val="22"/>
              </w:rPr>
              <w:t xml:space="preserve">           </w:t>
            </w:r>
            <w:r w:rsidR="008B361F" w:rsidRPr="008B361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203113" w:rsidRDefault="008B361F" w:rsidP="008B361F">
      <w:pPr>
        <w:spacing w:after="160" w:line="259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8B361F">
        <w:rPr>
          <w:rFonts w:eastAsiaTheme="minorHAnsi"/>
          <w:b/>
          <w:bCs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MATERIAL</w:t>
      </w:r>
    </w:p>
    <w:p w:rsidR="008B361F" w:rsidRPr="008B361F" w:rsidRDefault="008B361F" w:rsidP="008B361F">
      <w:pPr>
        <w:spacing w:after="160" w:line="259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8B361F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- </w:t>
      </w:r>
      <w:r w:rsidRPr="008B361F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Manual:</w:t>
      </w:r>
      <w:r w:rsidRPr="008B361F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Lengua Castellana y Literatura, ed. EDITEX LOMCE </w:t>
      </w:r>
    </w:p>
    <w:p w:rsidR="00D81C43" w:rsidRPr="00600BFE" w:rsidRDefault="00D81C43" w:rsidP="00D81C43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Libros de Lectura: Se trabajará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n dos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durante cada trimestre.</w:t>
      </w:r>
    </w:p>
    <w:p w:rsidR="001406DA" w:rsidRPr="001406DA" w:rsidRDefault="001406DA" w:rsidP="00D81C4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1406DA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El Conde Lucanor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 Infante don Juan Manuel.</w:t>
      </w:r>
    </w:p>
    <w:p w:rsidR="00D81C43" w:rsidRDefault="00D81C43" w:rsidP="00D81C4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La Celestina</w:t>
      </w:r>
      <w:r w:rsidRPr="00600BFE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, </w:t>
      </w:r>
      <w:r w:rsidR="001406D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Fernando de Rojas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D81C43" w:rsidRPr="00600BFE" w:rsidRDefault="00D81C43" w:rsidP="00D81C4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D81C43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El Lazarillo de Tormes</w:t>
      </w:r>
      <w:r w:rsidR="001406D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ed. </w:t>
      </w:r>
      <w:proofErr w:type="spellStart"/>
      <w:r w:rsidR="001406D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Vicens</w:t>
      </w:r>
      <w:proofErr w:type="spellEnd"/>
      <w:r w:rsidR="001406D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-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Vives.</w:t>
      </w:r>
    </w:p>
    <w:p w:rsidR="00D81C43" w:rsidRDefault="00D81C43" w:rsidP="00D81C4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D81C43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La dama duende</w:t>
      </w:r>
      <w:r w:rsidR="001406D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Calderón de la Barca.</w:t>
      </w:r>
    </w:p>
    <w:p w:rsidR="001406DA" w:rsidRDefault="001406DA" w:rsidP="00D81C4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1406DA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Los cuentos del Quijote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ed.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Siruela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1406DA" w:rsidRDefault="001406DA" w:rsidP="00D81C43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El sí de las niñas, </w:t>
      </w:r>
      <w:r w:rsidRPr="001406DA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Leandro Fernández de Moratín.</w:t>
      </w:r>
    </w:p>
    <w:p w:rsidR="001406DA" w:rsidRDefault="001406DA" w:rsidP="001406DA">
      <w:pPr>
        <w:pStyle w:val="Prrafodelista"/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D81C43" w:rsidRDefault="00D81C43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Pr="005A458D" w:rsidRDefault="00706662" w:rsidP="00706662">
      <w:pPr>
        <w:shd w:val="clear" w:color="auto" w:fill="FFFFFF" w:themeFill="background1"/>
        <w:jc w:val="both"/>
        <w:rPr>
          <w:bCs/>
          <w:color w:val="000000" w:themeColor="text1"/>
          <w:sz w:val="22"/>
          <w:szCs w:val="22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A458D">
        <w:rPr>
          <w:bCs/>
          <w:color w:val="000000" w:themeColor="text1"/>
          <w:sz w:val="22"/>
          <w:szCs w:val="22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DEPARTAMENTO DE LENGUA CASTELLANA Y LITERATURA. I.E.S. ALMINA 2017/2018</w:t>
      </w:r>
    </w:p>
    <w:p w:rsidR="00706662" w:rsidRPr="005A458D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458D"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CRITERIOS DE CALIFICACIÓN 2º BACHILLERATO</w:t>
      </w: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RPr="005A458D" w:rsidTr="0082482E">
        <w:trPr>
          <w:trHeight w:val="5664"/>
        </w:trPr>
        <w:tc>
          <w:tcPr>
            <w:tcW w:w="9390" w:type="dxa"/>
          </w:tcPr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PARTE A: PRUEBAS ESCRITAS DE </w:t>
            </w:r>
            <w:proofErr w:type="gramStart"/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UNIDADES  Y</w:t>
            </w:r>
            <w:proofErr w:type="gramEnd"/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COMENTARIOS DE TEXTO</w:t>
            </w:r>
            <w:r w:rsidRPr="005A458D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(80%)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Exámenes de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evaluación de las unidades (2 o 3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por evaluación) 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Examen oral (de carácter facultativo)</w:t>
            </w:r>
          </w:p>
          <w:p w:rsidR="00706662" w:rsidRPr="003F16EA" w:rsidRDefault="00706662" w:rsidP="0082482E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</w:t>
            </w:r>
            <w:r w:rsidRPr="003F16EA">
              <w:rPr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</w:t>
            </w:r>
            <w:proofErr w:type="gramStart"/>
            <w:r w:rsidRPr="003F16EA">
              <w:rPr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 En</w:t>
            </w:r>
            <w:proofErr w:type="gramEnd"/>
            <w:r w:rsidRPr="003F16EA">
              <w:rPr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tercera evaluación, el profesor podrá realizar, según su criterio, un examen exclusivamente de Morfología y  Sintaxis  en el  que el  alumno deberá obtener al menos  una puntuación de cinco puntos sobre diez.</w:t>
            </w:r>
          </w:p>
          <w:p w:rsidR="00706662" w:rsidRPr="003F16EA" w:rsidRDefault="00706662" w:rsidP="0082482E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3F16EA">
              <w:rPr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****   </w:t>
            </w:r>
            <w:r w:rsidRPr="003F16EA">
              <w:rPr>
                <w:bCs/>
                <w:color w:val="000000" w:themeColor="text1"/>
                <w:sz w:val="22"/>
                <w:szCs w:val="22"/>
                <w:lang w:val="es-ES_tradnl"/>
              </w:rPr>
              <w:t xml:space="preserve">Los alumnos presentarán a petición del profesor una carpeta archivadora en la que se recojan los comentarios de texto propuestos por el profesor que se calificarán como Aptos o No aptos. En el primer caso, se le añadirá hasta </w:t>
            </w:r>
            <w:proofErr w:type="gramStart"/>
            <w:r w:rsidRPr="003F16EA">
              <w:rPr>
                <w:bCs/>
                <w:color w:val="000000" w:themeColor="text1"/>
                <w:sz w:val="22"/>
                <w:szCs w:val="22"/>
                <w:lang w:val="es-ES_tradnl"/>
              </w:rPr>
              <w:t>un  punto</w:t>
            </w:r>
            <w:proofErr w:type="gramEnd"/>
            <w:r w:rsidRPr="003F16EA">
              <w:rPr>
                <w:bCs/>
                <w:color w:val="000000" w:themeColor="text1"/>
                <w:sz w:val="22"/>
                <w:szCs w:val="22"/>
                <w:lang w:val="es-ES_tradnl"/>
              </w:rPr>
              <w:t xml:space="preserve"> sobre la nota final y en  caso contrario,  se le restará.</w:t>
            </w:r>
            <w:r w:rsidRPr="003F16EA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</w:p>
          <w:p w:rsidR="00706662" w:rsidRPr="005A458D" w:rsidRDefault="00706662" w:rsidP="0082482E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CONTROL DE LECTURAS</w:t>
            </w:r>
            <w:r w:rsidRPr="005A458D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(20 %)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Control mediante prueba escrita de los libros fijados por el departamento.</w:t>
            </w:r>
          </w:p>
          <w:p w:rsidR="00706662" w:rsidRPr="005A458D" w:rsidRDefault="00706662" w:rsidP="0082482E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Cuando el profesor lo considere oportuno, atendiendo a las directrices de la PAU de la Universidad de Granada, unirá este control a las pruebas escritas.</w:t>
            </w:r>
          </w:p>
          <w:p w:rsidR="00706662" w:rsidRPr="005A458D" w:rsidRDefault="00706662" w:rsidP="0082482E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TRABAJO EN CLASE Y ACTITUD, COMPORTAMIENTO</w:t>
            </w:r>
            <w:r w:rsidRPr="005A458D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Realización de los ejercicios de clase y trabajos pedidos por el profesorado.    </w:t>
            </w:r>
          </w:p>
          <w:p w:rsidR="00706662" w:rsidRPr="003F16EA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3F16EA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      Asistencia, puntualidad, interés, participación, respeto,</w:t>
            </w:r>
            <w:r w:rsidRPr="003F16EA">
              <w:rPr>
                <w:b/>
                <w:sz w:val="22"/>
                <w:szCs w:val="22"/>
                <w:lang w:val="es-ES_tradnl"/>
              </w:rPr>
              <w:t xml:space="preserve"> el silencio, la obediencia ante las instrucciones del docente,</w:t>
            </w:r>
            <w:r w:rsidRPr="003F16EA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etc.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458D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falta de ortografía se restarán 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0.25 puntos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tilde sin poner o mal puesta se restarán 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0.20 puntos</w:t>
            </w: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    Hasta un máximo de 2 </w:t>
            </w:r>
            <w:proofErr w:type="spellStart"/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ptos</w:t>
            </w:r>
            <w:proofErr w:type="spellEnd"/>
            <w:r w:rsidRPr="005A458D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5A458D" w:rsidRDefault="00706662" w:rsidP="0082482E">
            <w:pPr>
              <w:shd w:val="clear" w:color="auto" w:fill="FFFFFF" w:themeFill="background1"/>
              <w:ind w:left="921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</w:pPr>
            <w:r w:rsidRPr="005A458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706662" w:rsidRPr="005A458D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6662" w:rsidRPr="005A458D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5A458D">
        <w:rPr>
          <w:rFonts w:eastAsiaTheme="minorHAnsi"/>
          <w:b/>
          <w:bCs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MATERIAL</w:t>
      </w:r>
      <w:r w:rsidRPr="005A458D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: Manual de Lengua Castellana y Literatura. Edit. Algaida. (Opcional)</w:t>
      </w:r>
    </w:p>
    <w:tbl>
      <w:tblPr>
        <w:tblW w:w="8517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</w:tblGrid>
      <w:tr w:rsidR="00706662" w:rsidRPr="005A458D" w:rsidTr="0082482E">
        <w:trPr>
          <w:trHeight w:val="4005"/>
        </w:trPr>
        <w:tc>
          <w:tcPr>
            <w:tcW w:w="8517" w:type="dxa"/>
          </w:tcPr>
          <w:p w:rsidR="00706662" w:rsidRPr="005A458D" w:rsidRDefault="00706662" w:rsidP="0082482E">
            <w:pPr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Libros de Lectura       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es-ES_tradnl" w:eastAsia="en-US"/>
              </w:rPr>
              <w:t xml:space="preserve">     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PRIMERA EVALUACIÓN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Cs/>
                <w:i/>
                <w:color w:val="000000" w:themeColor="text1"/>
                <w:sz w:val="22"/>
                <w:szCs w:val="22"/>
                <w:lang w:eastAsia="en-US"/>
              </w:rPr>
              <w:t>El árbol de la ciencia, Pío Baroja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Cs/>
                <w:i/>
                <w:color w:val="000000" w:themeColor="text1"/>
                <w:sz w:val="22"/>
                <w:szCs w:val="22"/>
                <w:lang w:eastAsia="en-US"/>
              </w:rPr>
              <w:t>Luces de bohemia</w:t>
            </w:r>
            <w:r w:rsidRPr="005A458D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, de Ramón del Valle-Inclán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SEGUNDA EVALUACIÓN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Cs/>
                <w:i/>
                <w:color w:val="000000" w:themeColor="text1"/>
                <w:sz w:val="22"/>
                <w:szCs w:val="22"/>
                <w:lang w:eastAsia="en-US"/>
              </w:rPr>
              <w:t>Antología poética: Antonio Machado y Juan Ramón Jiménez</w:t>
            </w:r>
            <w:r w:rsidRPr="005A458D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. Ed. Anaya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Cs/>
                <w:i/>
                <w:color w:val="000000" w:themeColor="text1"/>
                <w:sz w:val="22"/>
                <w:szCs w:val="22"/>
                <w:lang w:eastAsia="en-US"/>
              </w:rPr>
              <w:t>Antología poética de la Generación del 27</w:t>
            </w:r>
            <w:r w:rsidRPr="005A458D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. Algunos poetas andaluces. Ed. Cátedra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Cs/>
                <w:i/>
                <w:color w:val="000000" w:themeColor="text1"/>
                <w:sz w:val="22"/>
                <w:szCs w:val="22"/>
                <w:lang w:eastAsia="en-US"/>
              </w:rPr>
              <w:t>Crónica de una muerte anunciada</w:t>
            </w:r>
            <w:r w:rsidRPr="005A458D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, de G. García Márquez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TERCERA EVALUACIÓN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0" w:line="259" w:lineRule="auto"/>
              <w:jc w:val="both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A458D">
              <w:rPr>
                <w:rFonts w:eastAsiaTheme="minorHAnsi"/>
                <w:bCs/>
                <w:i/>
                <w:color w:val="000000" w:themeColor="text1"/>
                <w:sz w:val="22"/>
                <w:szCs w:val="22"/>
                <w:lang w:eastAsia="en-US"/>
              </w:rPr>
              <w:t>Los girasoles ciegos</w:t>
            </w:r>
            <w:r w:rsidRPr="005A458D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, de Alberto Méndez.</w:t>
            </w:r>
          </w:p>
          <w:p w:rsidR="00706662" w:rsidRPr="005A458D" w:rsidRDefault="00706662" w:rsidP="008248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706662" w:rsidRPr="005A458D" w:rsidRDefault="00706662" w:rsidP="00706662">
      <w:pPr>
        <w:jc w:val="both"/>
        <w:rPr>
          <w:b/>
          <w:sz w:val="22"/>
          <w:szCs w:val="22"/>
        </w:rPr>
      </w:pPr>
    </w:p>
    <w:p w:rsidR="00706662" w:rsidRPr="005A458D" w:rsidRDefault="00706662" w:rsidP="00706662">
      <w:pPr>
        <w:jc w:val="both"/>
        <w:rPr>
          <w:b/>
          <w:sz w:val="22"/>
          <w:szCs w:val="22"/>
        </w:rPr>
      </w:pPr>
    </w:p>
    <w:p w:rsidR="00706662" w:rsidRDefault="00706662" w:rsidP="00706662">
      <w:pPr>
        <w:pStyle w:val="ttulofilete"/>
        <w:jc w:val="both"/>
        <w:rPr>
          <w:rFonts w:ascii="Times New Roman" w:hAnsi="Times New Roman" w:cs="Times New Roman"/>
          <w:szCs w:val="22"/>
          <w:lang w:val="es-ES_tradnl"/>
        </w:rPr>
      </w:pPr>
    </w:p>
    <w:p w:rsidR="00706662" w:rsidRDefault="00706662" w:rsidP="00706662">
      <w:pPr>
        <w:pStyle w:val="ttulofilete"/>
        <w:jc w:val="both"/>
        <w:rPr>
          <w:rFonts w:ascii="Times New Roman" w:hAnsi="Times New Roman" w:cs="Times New Roman"/>
          <w:szCs w:val="22"/>
          <w:lang w:val="es-ES_tradnl"/>
        </w:rPr>
      </w:pPr>
      <w:r w:rsidRPr="005A458D">
        <w:rPr>
          <w:rFonts w:ascii="Times New Roman" w:hAnsi="Times New Roman" w:cs="Times New Roman"/>
          <w:szCs w:val="22"/>
          <w:lang w:val="es-ES_tradnl"/>
        </w:rPr>
        <w:t>PRECISIONES:</w:t>
      </w:r>
    </w:p>
    <w:p w:rsidR="00706662" w:rsidRPr="005A458D" w:rsidRDefault="00706662" w:rsidP="00706662">
      <w:pPr>
        <w:pStyle w:val="ttulofilete"/>
        <w:jc w:val="both"/>
        <w:rPr>
          <w:rFonts w:ascii="Times New Roman" w:hAnsi="Times New Roman" w:cs="Times New Roman"/>
          <w:szCs w:val="22"/>
          <w:lang w:val="es-ES_tradnl"/>
        </w:rPr>
      </w:pP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 xml:space="preserve">- El hecho de no entregar los trabajos sugeridos a partir de las lecturas, los comentarios, resúmenes </w:t>
      </w: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lastRenderedPageBreak/>
        <w:t>o análisis, conllevará no superar la asignatura.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 xml:space="preserve">- Un examen en donde no se conteste a lo que se pregunta, en el que el alumno escriba sin </w:t>
      </w:r>
      <w:proofErr w:type="gramStart"/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atenerse  al</w:t>
      </w:r>
      <w:proofErr w:type="gramEnd"/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 xml:space="preserve"> contenido de forma concreta o por rellenar sin sentido las cuestiones, conllevará no puntuar nada en dicha pregunta. Si ocurre en más de una pregunta, el examen estará suspenso.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- Un examen en donde no se consiga lo dispuesto en los criterios de evaluación de forma justa y exhaustiva (reconocer el proceso de formación de palabras, identificar categorías gramaticales, explicar estructuras sintácticas, comprensión y análisis de textos, explicar la organización interna textual, conocer la situación del español, analizar textos orales argumentativos, sintetizar el contenido de textos interpretar de manera crítica fragmentos u obras de la literatura, elaborar un trabajo de carácter académico, leer y analizar textos literarios del siglo XX hasta nuestros días, conocer los movimientos literarios del siglo XX hasta nuestros días, entre otros) estará suspenso.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- Las pruebas referentes a gramática o sintaxis se puntuarán con rigor. Confundir un adverbio con un sustantivo o un complemento directo con un atributo será considerado grave y supondrá examen suspenso (por encima de la suma o del número de respuestas acertadas). Igualmente ocurre si no aparecen explícitas algunas funciones sintácticas.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- Si el análisis sintáctico no está concluido y explicado (con las relaciones de proposiciones subordinadas y sus funciones) será motivo de suspenso.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- Los exámenes, pruebas orales o escritas que no se ciñan a los contenidos expresos en esta programación y que indiquen desconocimiento de la materia se puntuarán con un suspenso.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En general: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Se valorará de forma positiva: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>
        <w:rPr>
          <w:rFonts w:ascii="Times New Roman" w:hAnsi="Times New Roman" w:cs="Times New Roman"/>
          <w:b w:val="0"/>
          <w:szCs w:val="22"/>
          <w:u w:val="none"/>
          <w:lang w:val="es-ES_tradnl"/>
        </w:rPr>
        <w:t>- L</w:t>
      </w: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 xml:space="preserve">a buena redacción, la concreción, la evolución </w:t>
      </w:r>
      <w:proofErr w:type="gramStart"/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positiva,  la</w:t>
      </w:r>
      <w:proofErr w:type="gramEnd"/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 xml:space="preserve"> síntesis, el acierto.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 xml:space="preserve">Se valorará de forma negativa: 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>
        <w:rPr>
          <w:rFonts w:ascii="Times New Roman" w:hAnsi="Times New Roman" w:cs="Times New Roman"/>
          <w:b w:val="0"/>
          <w:szCs w:val="22"/>
          <w:u w:val="none"/>
          <w:lang w:val="es-ES_tradnl"/>
        </w:rPr>
        <w:t>-U</w:t>
      </w: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na redacción infantil, escolar o mediocre; el  vocabulario repetitivo, el léxico limitado, la incapacidad para expresar una idea (oral o escrita) en poco espacio, la mala ortografía, la pésima exposición, la presentación desganada o irregular, copiar,  el absentismo, comportamientos impropios de personas a punto de alcanzar la mayoría de edad como, por ejemplo,  no presentarse a un examen y solicitar que se le haga aparte (cuando eso no puede ocurrir en las pruebas de acceso a la Universidad, de hecho, no ocurre). Todo esto puede ser motivo de suspenso.</w:t>
      </w:r>
    </w:p>
    <w:p w:rsidR="00706662" w:rsidRPr="005A458D" w:rsidRDefault="00706662" w:rsidP="00706662">
      <w:pPr>
        <w:pStyle w:val="ttulofilete"/>
        <w:spacing w:line="360" w:lineRule="auto"/>
        <w:jc w:val="both"/>
        <w:rPr>
          <w:rFonts w:ascii="Times New Roman" w:hAnsi="Times New Roman" w:cs="Times New Roman"/>
          <w:b w:val="0"/>
          <w:szCs w:val="22"/>
          <w:u w:val="none"/>
          <w:lang w:val="es-ES_tradnl"/>
        </w:rPr>
      </w:pPr>
      <w:r w:rsidRPr="005A458D">
        <w:rPr>
          <w:rFonts w:ascii="Times New Roman" w:hAnsi="Times New Roman" w:cs="Times New Roman"/>
          <w:b w:val="0"/>
          <w:szCs w:val="22"/>
          <w:u w:val="none"/>
          <w:lang w:val="es-ES_tradnl"/>
        </w:rPr>
        <w:t>Así pues, también se calificará de forma genérica de acuerdo con la disposición y el rendimiento. No se puede aprobar sólo con esfuerzo o con una actitud positiva. Hay que subrayar que el título de bachillerato acredita para estudios superiores.</w:t>
      </w:r>
    </w:p>
    <w:p w:rsidR="00706662" w:rsidRPr="005A458D" w:rsidRDefault="00706662" w:rsidP="00706662">
      <w:pPr>
        <w:jc w:val="both"/>
        <w:rPr>
          <w:sz w:val="22"/>
          <w:szCs w:val="22"/>
        </w:rPr>
      </w:pPr>
    </w:p>
    <w:p w:rsidR="00706662" w:rsidRPr="005A458D" w:rsidRDefault="00706662" w:rsidP="00706662">
      <w:pPr>
        <w:jc w:val="both"/>
        <w:rPr>
          <w:b/>
          <w:sz w:val="22"/>
          <w:szCs w:val="22"/>
        </w:rPr>
      </w:pPr>
    </w:p>
    <w:p w:rsidR="00706662" w:rsidRPr="005A458D" w:rsidRDefault="00706662" w:rsidP="00706662">
      <w:pPr>
        <w:jc w:val="both"/>
        <w:rPr>
          <w:b/>
          <w:sz w:val="22"/>
          <w:szCs w:val="22"/>
        </w:rPr>
      </w:pPr>
      <w:r w:rsidRPr="005A458D">
        <w:rPr>
          <w:b/>
          <w:sz w:val="22"/>
          <w:szCs w:val="22"/>
        </w:rPr>
        <w:t xml:space="preserve">NOTA: AQUELLOS ALUMNOS QUE TIENEN LA ASIGNATURA </w:t>
      </w:r>
      <w:r w:rsidRPr="005A458D">
        <w:rPr>
          <w:b/>
          <w:i/>
          <w:sz w:val="22"/>
          <w:szCs w:val="22"/>
        </w:rPr>
        <w:t>LENGUA I</w:t>
      </w:r>
      <w:r w:rsidRPr="005A458D">
        <w:rPr>
          <w:b/>
          <w:sz w:val="22"/>
          <w:szCs w:val="22"/>
        </w:rPr>
        <w:t xml:space="preserve"> PENDIENTE DEBERÁN HACER DOS PRUEBAS DE LA MATERIA DEL MANUAL DE 1º DE BACHILLERATO.</w:t>
      </w:r>
    </w:p>
    <w:p w:rsidR="00706662" w:rsidRDefault="00706662" w:rsidP="00706662">
      <w:pPr>
        <w:shd w:val="clear" w:color="auto" w:fill="FFFFFF" w:themeFill="background1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06662" w:rsidRDefault="00706662" w:rsidP="00706662">
      <w:pPr>
        <w:shd w:val="clear" w:color="auto" w:fill="FFFFFF" w:themeFill="background1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06662" w:rsidRPr="00AB5898" w:rsidRDefault="00706662" w:rsidP="00706662">
      <w:pPr>
        <w:shd w:val="clear" w:color="auto" w:fill="FFFFFF" w:themeFill="background1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B5898"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DEPARTAMENTO DE LENGUA CASTELLANA </w:t>
      </w:r>
      <w:r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Y LITERATURA. I.E.S. ALMINA 2017/2018</w:t>
      </w:r>
    </w:p>
    <w:p w:rsidR="00706662" w:rsidRPr="00AB5898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898">
        <w:rPr>
          <w:b/>
          <w:bCs/>
          <w:color w:val="000000" w:themeColor="text1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CRITERIOS DE CALIFICACIÓN 1º ESO</w:t>
      </w: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RPr="00AB5898" w:rsidTr="0082482E">
        <w:trPr>
          <w:trHeight w:val="6093"/>
        </w:trPr>
        <w:tc>
          <w:tcPr>
            <w:tcW w:w="9390" w:type="dxa"/>
          </w:tcPr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</w:pP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 PRUEBAS ESCRITAS DE UNIDADES</w:t>
            </w:r>
            <w:r w:rsidRPr="00AB5898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(30%)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Exámenes de evaluación de las unidades 30% 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Examen oral (de carácter facultativo).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TAREAS</w:t>
            </w:r>
            <w:r w:rsidRPr="00AB5898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(30%)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Estas tareas pueden incluir la parte (A) de pruebas escritas y sumarían un 60%. Excepcionalmente, en caso de no poder realizarse las tareas por motivos justificados, se podrá superar esta parte mediante prueba escrita.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gramStart"/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Asimismo</w:t>
            </w:r>
            <w:proofErr w:type="gramEnd"/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si no se realizasen dichas tareas, el porcentaje se sumaría al de las pruebas escritas, suponiendo un 60 % de la calificación.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[DISEÑO TAREA: Planificación y organización, búsqueda y selección de información, estructura (portada, índice, trabajo y bibliografía) y presentación y justificación de las fases de la misma. Resultado final y síntesis de lo aprendido que atienda a la extensión prefijada para cada una.]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PARTE C: </w:t>
            </w:r>
            <w:proofErr w:type="gramStart"/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LECTURAS </w:t>
            </w:r>
            <w:r w:rsidRPr="00AB5898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gramEnd"/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20 %)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 profesor podrá elegir cualquiera de las fórmulas abajo expuestas para evaluar al alumno: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Control mediante prueba escrita u oral reglada.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Actividades sobre l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os libros: Tertulias, resúmenes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, trabajos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,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etc.</w:t>
            </w:r>
          </w:p>
          <w:p w:rsidR="00706662" w:rsidRPr="00AB5898" w:rsidRDefault="00706662" w:rsidP="0082482E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D: TRABAJO EN CLASE</w:t>
            </w:r>
            <w:r w:rsidRPr="00AB5898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Realización de los ejercicios de </w:t>
            </w:r>
            <w:proofErr w:type="gramStart"/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clase  y</w:t>
            </w:r>
            <w:proofErr w:type="gramEnd"/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trabajos.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         Presentación del cuaderno y conservación del material dado por el profesor.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    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5898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falta de ortografía se restarán 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0.20 puntos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tilde sin poner o mal puesta se restarán 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0.10 puntos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 Hasta un máximo de 2 </w:t>
            </w:r>
            <w:proofErr w:type="spellStart"/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ptos</w:t>
            </w:r>
            <w:proofErr w:type="spellEnd"/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AB5898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E: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ACTITUD</w:t>
            </w:r>
            <w:r w:rsidRPr="00AB5898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(10 %)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Actitud (asistencia, puntualidad, interés, participación, nivel de corrección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AB5898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de las actividades, respeto, etc. </w:t>
            </w:r>
            <w:r w:rsidRPr="00AB5898">
              <w:rPr>
                <w:b/>
                <w:color w:val="000000" w:themeColor="text1"/>
                <w:sz w:val="22"/>
                <w:szCs w:val="22"/>
              </w:rPr>
              <w:t xml:space="preserve">               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06662" w:rsidRPr="00D97F7D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AB5898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DICHOS CRITERIOS RESPONDEN A LOS ESTÁNDARES DE APRENDIZAJE EVALUABLES DE ESTE CURSO. </w:t>
            </w:r>
            <w:r w:rsidRPr="00600BFE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Pr="00AB5898"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</w:tbl>
    <w:p w:rsidR="00706662" w:rsidRPr="00AB5898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D97F7D">
        <w:rPr>
          <w:rFonts w:eastAsiaTheme="minorHAnsi"/>
          <w:b/>
          <w:bCs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MATERIAL</w:t>
      </w:r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: </w:t>
      </w:r>
    </w:p>
    <w:p w:rsidR="00706662" w:rsidRPr="00AB5898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- </w:t>
      </w:r>
      <w:r w:rsidRPr="00AB5898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Manual:</w:t>
      </w:r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Lengua Castellana y Literatura, ed. ANAYA 1º ESO (Salvador Gutiérrez, Remedios Luna y otros)</w:t>
      </w:r>
    </w:p>
    <w:p w:rsidR="00706662" w:rsidRPr="00AB5898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Libros de Lectura: Se trabajará uno durante cada trimestre.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D97F7D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Charlie y la fábrica de chocolate</w:t>
      </w:r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Roald</w:t>
      </w:r>
      <w:proofErr w:type="spellEnd"/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Dahl</w:t>
      </w:r>
      <w:proofErr w:type="spellEnd"/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D97F7D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El gran gigante bonachón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Roald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Dahl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D97F7D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Relatos de fantasmas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Steve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Zorn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Pr="00C36389" w:rsidRDefault="00706662" w:rsidP="00706662">
      <w:pPr>
        <w:spacing w:after="160" w:line="259" w:lineRule="auto"/>
        <w:ind w:firstLine="360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C36389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Se amplían las lecturas recomendadas teniendo en cuenta que pueden existir grupos con un porcentaje considerable de repetidores y que para que la motivación y el gusto por la lectura prosigan sería conveniente cierta variedad: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D97F7D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Mitos griegos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de María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Angelidou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Pr="00150744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Relatos de monstruos, Steve </w:t>
      </w:r>
      <w:proofErr w:type="spellStart"/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Zorn</w:t>
      </w:r>
      <w:proofErr w:type="spellEnd"/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.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150744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La lección de </w:t>
      </w:r>
      <w:proofErr w:type="spellStart"/>
      <w:r w:rsidRPr="00150744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August</w:t>
      </w:r>
      <w:proofErr w:type="spellEnd"/>
      <w:r w:rsidRPr="00150744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,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R.J. Palacio.</w:t>
      </w:r>
    </w:p>
    <w:p w:rsidR="00706662" w:rsidRPr="00DC755A" w:rsidRDefault="00706662" w:rsidP="00706662">
      <w:pPr>
        <w:shd w:val="clear" w:color="auto" w:fill="FFFFFF" w:themeFill="background1"/>
        <w:jc w:val="center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C755A"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DEPARTAMENTO DE LENGUA CASTELLANA </w:t>
      </w:r>
      <w:r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Y LITERATURA. I.E.S. ALMINA 2017/2018</w:t>
      </w:r>
    </w:p>
    <w:p w:rsidR="00706662" w:rsidRPr="00DC755A" w:rsidRDefault="00706662" w:rsidP="00706662">
      <w:pPr>
        <w:shd w:val="clear" w:color="auto" w:fill="FFFFFF" w:themeFill="background1"/>
        <w:jc w:val="both"/>
        <w:rPr>
          <w:rFonts w:ascii="Arial Black" w:hAnsi="Arial Black"/>
          <w:b/>
          <w:bCs/>
          <w:color w:val="000000" w:themeColor="text1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755A">
        <w:rPr>
          <w:b/>
          <w:bCs/>
          <w:color w:val="000000" w:themeColor="text1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  <w:r w:rsidRPr="00DC755A">
        <w:rPr>
          <w:rFonts w:ascii="Arial Black" w:hAnsi="Arial Black"/>
          <w:b/>
          <w:bCs/>
          <w:color w:val="000000" w:themeColor="text1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CRITERIOS DE CALIFICACIÓN 2º ESO</w:t>
      </w: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RPr="00600BFE" w:rsidTr="0082482E">
        <w:trPr>
          <w:trHeight w:val="6093"/>
        </w:trPr>
        <w:tc>
          <w:tcPr>
            <w:tcW w:w="9390" w:type="dxa"/>
          </w:tcPr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</w:pP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 PRUEBAS ESCRITAS DE UNIDADES</w:t>
            </w:r>
            <w:r w:rsidRPr="00600BFE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(30%)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Exámenes de evaluación de las unidades 30%. 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Examen oral (de carácter facultativo).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TAREAS</w:t>
            </w:r>
            <w:r w:rsidRPr="00600BFE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(30%)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Estas tareas podrán incluir la parte (A) de pruebas escritas y sumarían un 60</w:t>
            </w:r>
            <w:proofErr w:type="gramStart"/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%.Excepcionalmente</w:t>
            </w:r>
            <w:proofErr w:type="gramEnd"/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, en caso de no poder realizarse las tareas por motivos justificados, se podrá superar esta parte mediante prueba escrita. </w:t>
            </w:r>
            <w:proofErr w:type="gramStart"/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Asimismo</w:t>
            </w:r>
            <w:proofErr w:type="gramEnd"/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si no se r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ealizasen dichas tareas, el porcentaje se sumaría al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de las pruebas escritas, suponiendo un 60 % de la calificación.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[DISEÑO TAREA: Planificación y organización, búsqueda y selección de información, estructura (portada, índice, trabajo y bibliografía) y presentación y justificación de las fases de la misma. Resultado final y síntesis de lo aprendido que atienda a la extensión prefijada para cada una.]</w:t>
            </w:r>
          </w:p>
          <w:p w:rsidR="00706662" w:rsidRPr="00600BFE" w:rsidRDefault="00706662" w:rsidP="0082482E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C: LECTURAS</w:t>
            </w:r>
            <w:r w:rsidRPr="00600BFE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(20%)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El profesor podrá elegir cualquiera de las fórmulas abajo expuestas para evaluar al alumno: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Control mediante prueba escrita u oral reglada.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Actividades sobre los libros: Tertulias, resúmenes, trabajos etc.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D: TRABAJO EN CLASE</w:t>
            </w:r>
            <w:r w:rsidRPr="00600BFE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Realización de los ejercicios de </w:t>
            </w:r>
            <w:proofErr w:type="gramStart"/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clase  y</w:t>
            </w:r>
            <w:proofErr w:type="gramEnd"/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trabajos. 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         Presentación del cuaderno y conservación del material dado por el profesor.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 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BFE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falta de ortografía se restarán 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0.20 puntos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tilde sin poner o mal puesta se restarán 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0.10 puntos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 Hasta un máximo de 2 </w:t>
            </w:r>
            <w:proofErr w:type="spellStart"/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ptos</w:t>
            </w:r>
            <w:proofErr w:type="spellEnd"/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E. ACTITUD</w:t>
            </w:r>
            <w:r w:rsidRPr="00600BFE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(10 %)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Actitud (asistencia, puntualidad, interés, participación, nivel de corrección de las actividades, respeto, etc. </w:t>
            </w:r>
            <w:r w:rsidRPr="00600BFE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06662" w:rsidRPr="00600BFE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DICHOS CRITERIOS RESPONDEN A LOS ESTÁNDARES DE APRENDIZAJE EVALUABLES DE ESTE CURSO. </w:t>
            </w:r>
            <w:r w:rsidRPr="00600BFE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706662" w:rsidRPr="00600BFE" w:rsidRDefault="00706662" w:rsidP="00706662">
      <w:pPr>
        <w:spacing w:after="160" w:line="259" w:lineRule="auto"/>
        <w:rPr>
          <w:color w:val="000000" w:themeColor="text1"/>
          <w:sz w:val="22"/>
          <w:szCs w:val="22"/>
        </w:rPr>
      </w:pPr>
    </w:p>
    <w:p w:rsidR="00706662" w:rsidRPr="00600BFE" w:rsidRDefault="00706662" w:rsidP="00706662">
      <w:pPr>
        <w:spacing w:after="160" w:line="259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MATERIAL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: </w:t>
      </w:r>
    </w:p>
    <w:p w:rsidR="00706662" w:rsidRPr="00600BFE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C00000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-Manual: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Lengua Castellana y </w:t>
      </w:r>
      <w:r w:rsidRPr="00600BFE">
        <w:rPr>
          <w:rFonts w:eastAsiaTheme="minorHAnsi"/>
          <w:b/>
          <w:bCs/>
          <w:sz w:val="22"/>
          <w:szCs w:val="22"/>
          <w:lang w:eastAsia="en-US"/>
        </w:rPr>
        <w:t>Literatura, ed</w:t>
      </w:r>
      <w:r w:rsidRPr="000C046D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. Anaya 2º ESO (Salvador </w:t>
      </w:r>
      <w:r w:rsidRPr="00AB5898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Gutiérrez, Remedios Luna y otros)</w:t>
      </w:r>
    </w:p>
    <w:p w:rsidR="00706662" w:rsidRPr="00600BFE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Libros de Lectura: Se trabajará uno durante cada trimestre.</w:t>
      </w:r>
    </w:p>
    <w:p w:rsidR="00706662" w:rsidRPr="00600BFE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El rostro de la </w:t>
      </w:r>
      <w:proofErr w:type="gramStart"/>
      <w:r w:rsidRPr="00600BFE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sombra, 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de</w:t>
      </w:r>
      <w:proofErr w:type="gramEnd"/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Alfredo Gómez </w:t>
      </w:r>
      <w:proofErr w:type="spellStart"/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Cerdá</w:t>
      </w:r>
      <w:proofErr w:type="spellEnd"/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Pr="00600BFE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Nunca seré tu héroe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 de María Menéndez-Ponte.</w:t>
      </w:r>
    </w:p>
    <w:p w:rsidR="00706662" w:rsidRPr="00600BFE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C597B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La lección de </w:t>
      </w:r>
      <w:proofErr w:type="spellStart"/>
      <w:r w:rsidRPr="00BC597B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August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 de R.J. Palacio</w:t>
      </w:r>
    </w:p>
    <w:p w:rsidR="00706662" w:rsidRPr="004F3ACF" w:rsidRDefault="00706662" w:rsidP="00706662">
      <w:pPr>
        <w:spacing w:after="160" w:line="259" w:lineRule="auto"/>
        <w:ind w:firstLine="360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Se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podrán ampliar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las lecturas recomendadas teniendo en cuenta que pueden existir grupos con un porcentaje considerable de repetidores y que para que la motivación y el gusto por la lectura prosigan se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ría conveniente cierta variedad.</w:t>
      </w: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706662">
      <w:pPr>
        <w:shd w:val="clear" w:color="auto" w:fill="FFFFFF" w:themeFill="background1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77790"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DEPARTAMENTO DE LENGUA CASTELLANA Y LITERATURA. I.E.S. ALMINA 2017/2018</w:t>
      </w:r>
    </w:p>
    <w:p w:rsidR="00706662" w:rsidRPr="00777790" w:rsidRDefault="00706662" w:rsidP="00706662">
      <w:pPr>
        <w:shd w:val="clear" w:color="auto" w:fill="FFFFFF" w:themeFill="background1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06662" w:rsidRPr="00777790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7790"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CRITERIOS DE CALIFICACIÓN 3º ESO</w:t>
      </w: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RPr="00777790" w:rsidTr="0082482E">
        <w:trPr>
          <w:trHeight w:val="5664"/>
        </w:trPr>
        <w:tc>
          <w:tcPr>
            <w:tcW w:w="9390" w:type="dxa"/>
          </w:tcPr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 PRUEBAS ESCRITAS DE UNIDADES</w:t>
            </w:r>
            <w:r w:rsidRPr="00777790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(50%)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Exámenes de evaluación de las unidades.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Examen oral (de carácter facultativo)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TAREAS</w:t>
            </w:r>
            <w:r w:rsidRPr="00777790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Si 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no se r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ealizasen dichas tareas, el porcentaje se sumaría al</w:t>
            </w:r>
            <w:r w:rsidRPr="00600BFE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de las pruebas escritas, suponiendo un 60 % de la calificación.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[DISEÑO TAREA: Planificación y organización, búsqueda y selección de información, estructura (portada, índice, trabajo y bibliografía) y presentación y justificación de las fases de la misma. Resultado final y síntesis de lo aprendido que atienda a la extensión prefijada para cada una.]</w:t>
            </w:r>
          </w:p>
          <w:p w:rsidR="00706662" w:rsidRPr="00777790" w:rsidRDefault="00706662" w:rsidP="0082482E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06662" w:rsidRPr="00777790" w:rsidRDefault="00706662" w:rsidP="0082482E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C: CONTROL DE LECTURAS</w:t>
            </w:r>
            <w:r w:rsidRPr="00777790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(20 %)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Control mediante prueba escrita de los libros fijados por el departamento.</w:t>
            </w:r>
          </w:p>
          <w:p w:rsidR="00706662" w:rsidRPr="00777790" w:rsidRDefault="00706662" w:rsidP="0082482E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D: TRABAJO EN CLASE</w:t>
            </w:r>
            <w:r w:rsidRPr="00777790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Realización de los ejercicios de clase, cuadernos y trabajos pedidos por el profesorado.    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790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falta de ortografía se restarán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0.25 puntos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tilde sin poner o mal puesta se restarán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0.10 puntos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Hasta un máximo de 2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ptos</w:t>
            </w:r>
            <w:proofErr w:type="spellEnd"/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E. ACTITUD</w:t>
            </w:r>
            <w:r w:rsidRPr="00777790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(10 %)</w:t>
            </w:r>
          </w:p>
          <w:p w:rsidR="00706662" w:rsidRPr="00777790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Actitud (asistencia, puntualidad, interés, participación, nivel de corrección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777790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de las actividades, respeto, etc.</w:t>
            </w:r>
            <w:r w:rsidRPr="00777790"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</w:p>
          <w:p w:rsidR="00706662" w:rsidRDefault="00706662" w:rsidP="0082482E">
            <w:pPr>
              <w:shd w:val="clear" w:color="auto" w:fill="FFFFFF" w:themeFill="background1"/>
              <w:ind w:left="921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06662" w:rsidRPr="00777790" w:rsidRDefault="00706662" w:rsidP="0082482E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DICHOS CRITERIOS RESPONDEN A LOS ESTÁNDARES DE APRENDIZAJE EVALUABLES DE ESTE CURSO. </w:t>
            </w:r>
            <w:r w:rsidRPr="00600BFE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Pr="00777790"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</w:p>
        </w:tc>
      </w:tr>
    </w:tbl>
    <w:p w:rsidR="00706662" w:rsidRDefault="00706662" w:rsidP="00706662">
      <w:pPr>
        <w:spacing w:after="160" w:line="259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777790">
        <w:rPr>
          <w:rFonts w:eastAsiaTheme="minorHAnsi"/>
          <w:b/>
          <w:bCs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MATERIAL</w:t>
      </w:r>
    </w:p>
    <w:p w:rsidR="00706662" w:rsidRPr="00777790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77779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- </w:t>
      </w:r>
      <w:r w:rsidRPr="00777790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Manual:</w:t>
      </w:r>
      <w:r w:rsidRPr="0077779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Lengua Castellana y Literatura, ed. ANAYA 3º ESO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(Salvador </w:t>
      </w:r>
      <w:r w:rsidRPr="00777790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Gutiérrez y otros)</w:t>
      </w:r>
    </w:p>
    <w:p w:rsidR="00706662" w:rsidRPr="00600BFE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Libros de Lectura: Se trabajará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n dos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durante cada trimestre.</w:t>
      </w:r>
    </w:p>
    <w:p w:rsidR="00706662" w:rsidRPr="004F5FDC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4F5FDC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Pupila de Águila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Alfredo Gómez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Cerdá</w:t>
      </w:r>
      <w:proofErr w:type="spellEnd"/>
    </w:p>
    <w:p w:rsidR="00706662" w:rsidRPr="00600BFE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La </w:t>
      </w:r>
      <w:proofErr w:type="gramStart"/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catedral</w:t>
      </w:r>
      <w:r w:rsidRPr="00600BFE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César</w:t>
      </w:r>
      <w:proofErr w:type="gram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Mallorquí</w:t>
      </w:r>
      <w:proofErr w:type="spellEnd"/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Pr="00600BFE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4F5FDC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La metamorfosis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 Ovidio. (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Vicens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-Vives)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4F5FDC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El último trabajo del Señor Luna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César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Mallorquí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4F5FDC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Las lágrimas de Shiva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César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Mallorquí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Pr="00600BFE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La aventura de Said, </w:t>
      </w:r>
      <w:r w:rsidRPr="004F5FDC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Josep </w:t>
      </w:r>
      <w:proofErr w:type="spellStart"/>
      <w:r w:rsidRPr="004F5FDC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Lorman</w:t>
      </w:r>
      <w:proofErr w:type="spellEnd"/>
      <w:r w:rsidRPr="004F5FDC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Default="00706662" w:rsidP="00706662">
      <w:pPr>
        <w:spacing w:after="160" w:line="259" w:lineRule="auto"/>
        <w:ind w:firstLine="360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Se amplían las lecturas recomendadas teniendo en cuenta que pueden existir grupos con un porcentaje considerable de repetidores y que para que la motivación y el gusto por la lectura prosigan sería conveniente cierta variedad:</w:t>
      </w:r>
    </w:p>
    <w:p w:rsidR="00706662" w:rsidRPr="004F5FDC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4F5FDC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La sombra del gato y otros relatos de terror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 Concha López Narváez.</w:t>
      </w: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Pr="0007084F" w:rsidRDefault="00706662" w:rsidP="00706662">
      <w:pPr>
        <w:shd w:val="clear" w:color="auto" w:fill="FFFFFF" w:themeFill="background1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7084F"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DEPARTAMENTO DE LENGUA CASTELLANA Y LITERATURA. I.E.S. ALMINA 2017/2018</w:t>
      </w:r>
    </w:p>
    <w:p w:rsidR="00706662" w:rsidRPr="0007084F" w:rsidRDefault="00706662" w:rsidP="00706662">
      <w:pPr>
        <w:shd w:val="clear" w:color="auto" w:fill="FFFFFF" w:themeFill="background1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06662" w:rsidRPr="0007084F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7084F"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CRITERIOS DE CALIFICACIÓN 4º ESO</w:t>
      </w: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RPr="0007084F" w:rsidTr="0082482E">
        <w:trPr>
          <w:trHeight w:val="5664"/>
        </w:trPr>
        <w:tc>
          <w:tcPr>
            <w:tcW w:w="9390" w:type="dxa"/>
          </w:tcPr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 PRUEBAS ESCRITAS DE UNIDADES</w:t>
            </w:r>
            <w:r w:rsidRPr="0007084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(60%)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Exámenes de evaluación de las unidades (Tres por evaluación) 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Examen oral (de carácter facultativo)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***</w:t>
            </w:r>
            <w:proofErr w:type="gramStart"/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 En</w:t>
            </w:r>
            <w:proofErr w:type="gramEnd"/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tercera evaluación, el profesor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podrá realizar, según su criterio atendiendo a la composición del grupo clase,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 examen exclusivamente de sintaxis que comprenda todos los tipos de oraciones, en el  que el  alumno deberá obtener al menos  una puntuación de cuatro sobre diez.    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</w:t>
            </w:r>
          </w:p>
          <w:p w:rsidR="00706662" w:rsidRPr="0007084F" w:rsidRDefault="00706662" w:rsidP="0082482E">
            <w:pPr>
              <w:shd w:val="clear" w:color="auto" w:fill="FFFFFF" w:themeFill="background1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CONTROL DE LECTURAS</w:t>
            </w:r>
            <w:r w:rsidRPr="0007084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(20 %)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Control mediante prueba escrita de los libros fijados por el departamento.</w:t>
            </w:r>
          </w:p>
          <w:p w:rsidR="00706662" w:rsidRPr="0007084F" w:rsidRDefault="00706662" w:rsidP="0082482E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C: TRABAJO EN CLASE</w:t>
            </w:r>
            <w:r w:rsidRPr="0007084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Realización de los ejercicios de clase, cuadernos y trabajos pedidos por el profesorado.    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084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falta de ortografía se restarán 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0.25 puntos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tilde sin poner o mal puesta se restarán 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0.20 puntos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Hasta un máximo de 2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ptos</w:t>
            </w:r>
            <w:proofErr w:type="spellEnd"/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D. ACTITUD</w:t>
            </w:r>
            <w:r w:rsidRPr="0007084F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(10 %)</w:t>
            </w:r>
          </w:p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07084F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Actitud (asistencia, puntualidad, interés, participación, nivel de corrección de las actividades, respeto, etc.) </w:t>
            </w:r>
            <w:r w:rsidRPr="0007084F">
              <w:rPr>
                <w:b/>
                <w:color w:val="000000" w:themeColor="text1"/>
                <w:sz w:val="22"/>
                <w:szCs w:val="22"/>
              </w:rPr>
              <w:t xml:space="preserve">       </w:t>
            </w:r>
          </w:p>
          <w:p w:rsidR="00706662" w:rsidRPr="0007084F" w:rsidRDefault="00706662" w:rsidP="0082482E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07084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DICHOS CRITERIOS RESPONDEN A LOS ESTÁNDARES DE APRENDIZAJE EVALUABLES DE ESTE CURSO. </w:t>
            </w:r>
            <w:r w:rsidRPr="00600BFE">
              <w:rPr>
                <w:b/>
                <w:color w:val="000000" w:themeColor="text1"/>
                <w:sz w:val="22"/>
                <w:szCs w:val="22"/>
              </w:rPr>
              <w:t xml:space="preserve">    </w:t>
            </w:r>
            <w:r w:rsidRPr="00777790"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07084F">
              <w:rPr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</w:tc>
      </w:tr>
    </w:tbl>
    <w:p w:rsidR="00706662" w:rsidRPr="0007084F" w:rsidRDefault="00706662" w:rsidP="00706662">
      <w:pPr>
        <w:spacing w:after="160" w:line="259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6662" w:rsidRDefault="00706662" w:rsidP="00706662">
      <w:pPr>
        <w:spacing w:after="160" w:line="259" w:lineRule="auto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07084F">
        <w:rPr>
          <w:rFonts w:eastAsiaTheme="minorHAnsi"/>
          <w:b/>
          <w:bCs/>
          <w:color w:val="000000" w:themeColor="text1"/>
          <w:sz w:val="22"/>
          <w:szCs w:val="22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MATERIAL</w:t>
      </w:r>
      <w:r w:rsidRPr="0007084F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: - </w:t>
      </w:r>
      <w:r w:rsidRPr="0007084F">
        <w:rPr>
          <w:rFonts w:eastAsiaTheme="minorHAnsi"/>
          <w:b/>
          <w:bCs/>
          <w:color w:val="000000" w:themeColor="text1"/>
          <w:sz w:val="22"/>
          <w:szCs w:val="22"/>
          <w:u w:val="single"/>
          <w:lang w:eastAsia="en-US"/>
        </w:rPr>
        <w:t>Manual:</w:t>
      </w:r>
      <w:r w:rsidRPr="0007084F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Lengua Castellana y Literatura, ed. ANAYA (Salvados Gutiérrez y otros)</w:t>
      </w:r>
    </w:p>
    <w:p w:rsidR="00706662" w:rsidRPr="00600BFE" w:rsidRDefault="00706662" w:rsidP="00706662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Libros de Lectura: Se trabajará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n dos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durante cada trimestre.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proofErr w:type="gramStart"/>
      <w:r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Marianela</w:t>
      </w:r>
      <w:r w:rsidRPr="00600BFE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, 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de</w:t>
      </w:r>
      <w:proofErr w:type="gram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Benito Pérez Galdós</w:t>
      </w: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Pr="00600BFE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proofErr w:type="spellStart"/>
      <w:r w:rsidRPr="00B754B0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Eskoria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Alfredo Gómez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Cerdá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754B0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 xml:space="preserve">Rosa </w:t>
      </w:r>
      <w:proofErr w:type="spellStart"/>
      <w:r w:rsidRPr="00B754B0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Parks</w:t>
      </w:r>
      <w:proofErr w:type="spellEnd"/>
      <w:r w:rsidRPr="00B754B0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. La lucha contra el racismo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. Paolo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Capriolo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 y Gloria García.</w:t>
      </w:r>
    </w:p>
    <w:p w:rsidR="00706662" w:rsidRPr="00B754B0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754B0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Historia de una escalera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Antonio Buero Vallejo. </w:t>
      </w:r>
    </w:p>
    <w:p w:rsidR="00706662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754B0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Algo tan sencillo como darte un beso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 xml:space="preserve">, Blue </w:t>
      </w:r>
      <w:proofErr w:type="spellStart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Jeans</w:t>
      </w:r>
      <w:proofErr w:type="spellEnd"/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.</w:t>
      </w:r>
    </w:p>
    <w:p w:rsidR="00706662" w:rsidRPr="00B754B0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B754B0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La camisa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 Laura Olmo.</w:t>
      </w:r>
    </w:p>
    <w:p w:rsidR="00706662" w:rsidRDefault="00706662" w:rsidP="00706662">
      <w:pPr>
        <w:spacing w:after="160" w:line="259" w:lineRule="auto"/>
        <w:ind w:firstLine="360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600BFE"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Se amplían las lecturas recomendadas teniendo en cuenta que pueden existir grupos con un porcentaje considerable de repetidores y que para que la motivación y el gusto por la lectura prosigan sería conveniente cierta variedad:</w:t>
      </w:r>
    </w:p>
    <w:p w:rsidR="00706662" w:rsidRPr="00B754B0" w:rsidRDefault="00706662" w:rsidP="00706662">
      <w:pPr>
        <w:pStyle w:val="Prrafodelista"/>
        <w:numPr>
          <w:ilvl w:val="0"/>
          <w:numId w:val="1"/>
        </w:num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r w:rsidRPr="00161739">
        <w:rPr>
          <w:rFonts w:eastAsiaTheme="minorHAnsi"/>
          <w:b/>
          <w:bCs/>
          <w:i/>
          <w:color w:val="000000" w:themeColor="text1"/>
          <w:sz w:val="22"/>
          <w:szCs w:val="22"/>
          <w:lang w:eastAsia="en-US"/>
        </w:rPr>
        <w:t>El otro barrio</w:t>
      </w:r>
      <w:r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  <w:t>, Elvira Lindo.</w:t>
      </w: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Pr="00706662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6662"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                       CRITERIOS DE CALIFICACIÓN AMPLIACIÓN LENGUA 3º ESO</w:t>
      </w:r>
    </w:p>
    <w:p w:rsidR="00706662" w:rsidRPr="00706662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6662" w:rsidRPr="00706662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RPr="00706662" w:rsidTr="0082482E">
        <w:trPr>
          <w:trHeight w:val="5664"/>
        </w:trPr>
        <w:tc>
          <w:tcPr>
            <w:tcW w:w="9390" w:type="dxa"/>
          </w:tcPr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TAREAS</w:t>
            </w:r>
            <w:r w:rsidRPr="00706662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(75%)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Si no se realizasen dichas tareas, el porcentaje se sumaría al de las pruebas escritas, suponiendo un 60 % de la calificación.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[DISEÑO TAREA: Planificación y organización, búsqueda y selección de información, estructura (portada, índice, trabajo y bibliografía) y presentación y justificación de las fases de la misma. Resultado final y síntesis de lo aprendido que atienda a la extensión prefijada para cada una.]</w:t>
            </w: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TRABAJO EN CLASE</w:t>
            </w:r>
            <w:r w:rsidRPr="00706662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Realización de los ejercicios de clase, cuadernos y trabajos pedidos por el profesorado.    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falta de ortografía se restarán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0.25 puntos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tilde sin poner o mal puesta se restarán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0.10 puntos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 Hasta un máximo de 2 </w:t>
            </w:r>
            <w:proofErr w:type="spellStart"/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ptos</w:t>
            </w:r>
            <w:proofErr w:type="spellEnd"/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C: ACTITUD</w:t>
            </w:r>
            <w:r w:rsidRPr="00706662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(15 %)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Actitud (asistencia, puntualidad, interés, participación, nivel de corrección de las actividades, respeto, etc.</w:t>
            </w:r>
            <w:r w:rsidRPr="00706662"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921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</w:pPr>
            <w:r w:rsidRPr="00706662">
              <w:rPr>
                <w:b/>
                <w:color w:val="000000" w:themeColor="text1"/>
                <w:sz w:val="22"/>
                <w:szCs w:val="22"/>
              </w:rPr>
              <w:t xml:space="preserve">DICHOS CRITERIOS RESPONDEN A LOS ESTÁNDARES DE APRENDIZAJE EVALUABLES DE ESTE CURSO.              </w:t>
            </w:r>
          </w:p>
        </w:tc>
      </w:tr>
    </w:tbl>
    <w:p w:rsidR="00706662" w:rsidRPr="00706662" w:rsidRDefault="00706662" w:rsidP="0070666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6662" w:rsidRPr="00706662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6662"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CRITERIOS DE CALIFICACIÓN AMPLIACIÓN LENGUA 4º ESO</w:t>
      </w:r>
    </w:p>
    <w:p w:rsidR="00706662" w:rsidRPr="00706662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6662" w:rsidRPr="00706662" w:rsidRDefault="00706662" w:rsidP="00706662">
      <w:pPr>
        <w:shd w:val="clear" w:color="auto" w:fill="FFFFFF" w:themeFill="background1"/>
        <w:jc w:val="both"/>
        <w:rPr>
          <w:b/>
          <w:bCs/>
          <w:color w:val="000000" w:themeColor="text1"/>
          <w:sz w:val="22"/>
          <w:szCs w:val="22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RPr="00706662" w:rsidTr="0082482E">
        <w:trPr>
          <w:trHeight w:val="5664"/>
        </w:trPr>
        <w:tc>
          <w:tcPr>
            <w:tcW w:w="9390" w:type="dxa"/>
          </w:tcPr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TAREAS</w:t>
            </w:r>
            <w:r w:rsidRPr="00706662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(75%)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Si no se realizasen dichas tareas, el porcentaje se sumaría al de las pruebas escritas, suponiendo un 60 % de la calificación.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[DISEÑO TAREA: Planificación y organización, búsqueda y selección de información, estructura (portada, índice, trabajo y bibliografía) y presentación y justificación de las fases de la misma. Resultado final y síntesis de lo aprendido que atienda a la extensión prefijada para cada una.]</w:t>
            </w: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TRABAJO EN CLASE</w:t>
            </w:r>
            <w:r w:rsidRPr="00706662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Realización de los ejercicios de clase, cuadernos y trabajos pedidos por el profesorado.    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falta de ortografía se restarán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0.25 puntos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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 xml:space="preserve">    Por cada tilde sin poner o mal puesta se restarán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  <w:t>0.10 puntos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 xml:space="preserve">             Hasta un máximo de 2 </w:t>
            </w:r>
            <w:proofErr w:type="spellStart"/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ptos</w:t>
            </w:r>
            <w:proofErr w:type="spellEnd"/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C: ACTITUD</w:t>
            </w:r>
            <w:r w:rsidRPr="00706662">
              <w:rPr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(15 %)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</w:pP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></w:t>
            </w:r>
            <w:r w:rsidRPr="00706662">
              <w:rPr>
                <w:b/>
                <w:bCs/>
                <w:color w:val="000000" w:themeColor="text1"/>
                <w:sz w:val="22"/>
                <w:szCs w:val="22"/>
                <w:lang w:val="es-ES_tradnl"/>
              </w:rPr>
              <w:tab/>
              <w:t>Actitud (asistencia, puntualidad, interés, participación, nivel de corrección de las actividades, respeto, etc.</w:t>
            </w:r>
            <w:r w:rsidRPr="00706662">
              <w:rPr>
                <w:b/>
                <w:color w:val="000000" w:themeColor="text1"/>
                <w:sz w:val="22"/>
                <w:szCs w:val="22"/>
              </w:rPr>
              <w:t xml:space="preserve">         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921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  <w:lang w:val="es-ES_tradnl"/>
              </w:rPr>
            </w:pPr>
            <w:r w:rsidRPr="00706662">
              <w:rPr>
                <w:b/>
                <w:color w:val="000000" w:themeColor="text1"/>
                <w:sz w:val="22"/>
                <w:szCs w:val="22"/>
              </w:rPr>
              <w:t xml:space="preserve">DICHOS CRITERIOS RESPONDEN A LOS ESTÁNDARES DE APRENDIZAJE EVALUABLES DE ESTE CURSO.              </w:t>
            </w:r>
          </w:p>
        </w:tc>
      </w:tr>
    </w:tbl>
    <w:p w:rsidR="00706662" w:rsidRPr="00706662" w:rsidRDefault="00706662" w:rsidP="0070666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6662" w:rsidRDefault="00706662" w:rsidP="00706662">
      <w:pPr>
        <w:shd w:val="clear" w:color="auto" w:fill="FFFFFF" w:themeFill="background1"/>
        <w:rPr>
          <w:bCs/>
          <w:color w:val="70AD47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67F20">
        <w:rPr>
          <w:bCs/>
          <w:color w:val="70AD47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DEPARTAMENTO DE LENGUA</w:t>
      </w:r>
      <w:r>
        <w:rPr>
          <w:bCs/>
          <w:color w:val="70AD47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CASTELLANA Y LITERATURA. I.E.S. ALMINA 2017/2018</w:t>
      </w:r>
    </w:p>
    <w:p w:rsidR="00706662" w:rsidRPr="00667F20" w:rsidRDefault="00706662" w:rsidP="00706662">
      <w:pPr>
        <w:shd w:val="clear" w:color="auto" w:fill="FFFFFF" w:themeFill="background1"/>
        <w:jc w:val="both"/>
        <w:rPr>
          <w:rFonts w:ascii="Arial Black" w:hAnsi="Arial Black"/>
          <w:b/>
          <w:bCs/>
          <w:color w:val="4472C4" w:themeColor="accent5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4472C4" w:themeColor="accent5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rFonts w:ascii="Arial Black" w:hAnsi="Arial Black"/>
          <w:b/>
          <w:bCs/>
          <w:color w:val="4472C4" w:themeColor="accent5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CRITERIOS DE CALIFICACIÓN F. P. BÁSICA</w:t>
      </w: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Tr="0082482E">
        <w:trPr>
          <w:trHeight w:val="5664"/>
        </w:trPr>
        <w:tc>
          <w:tcPr>
            <w:tcW w:w="9390" w:type="dxa"/>
          </w:tcPr>
          <w:p w:rsidR="00706662" w:rsidRDefault="00706662" w:rsidP="0082482E">
            <w:pPr>
              <w:shd w:val="clear" w:color="auto" w:fill="FFFFFF" w:themeFill="background1"/>
              <w:ind w:left="216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1666"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 PRU</w:t>
            </w:r>
            <w:r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EBAS ESPECÍFICAS</w:t>
            </w:r>
            <w:r w:rsidRPr="001F1666">
              <w:rPr>
                <w:rFonts w:asciiTheme="minorHAnsi" w:hAnsiTheme="minorHAnsi"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</w:t>
            </w:r>
            <w:r w:rsidRPr="001F1666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0%)</w:t>
            </w:r>
          </w:p>
          <w:p w:rsidR="00706662" w:rsidRPr="001F1666" w:rsidRDefault="00706662" w:rsidP="0082482E">
            <w:pPr>
              <w:shd w:val="clear" w:color="auto" w:fill="FFFFFF" w:themeFill="background1"/>
              <w:ind w:left="216"/>
              <w:jc w:val="both"/>
              <w:rPr>
                <w:rFonts w:asciiTheme="minorHAnsi" w:hAnsiTheme="minorHAnsi"/>
                <w:bCs/>
                <w:color w:val="5B9BD5" w:themeColor="accent1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52D">
              <w:rPr>
                <w:szCs w:val="24"/>
                <w:lang w:eastAsia="es-ES_tradnl"/>
              </w:rPr>
              <w:t>Realización adecuada de las pruebas de tipo específico, en formato papel o digital</w:t>
            </w:r>
          </w:p>
          <w:p w:rsidR="00706662" w:rsidRPr="001F1666" w:rsidRDefault="00706662" w:rsidP="0082482E">
            <w:pPr>
              <w:shd w:val="clear" w:color="auto" w:fill="FFFFFF" w:themeFill="background1"/>
              <w:jc w:val="both"/>
              <w:rPr>
                <w:rFonts w:asciiTheme="minorHAnsi" w:hAnsiTheme="minorHAnsi"/>
                <w:bCs/>
                <w:color w:val="5B9BD5" w:themeColor="accent1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1F1666"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PARTE </w:t>
            </w:r>
            <w:r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B: </w:t>
            </w:r>
            <w:r w:rsidRPr="001F1666"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LECTURAS</w:t>
            </w:r>
            <w:r w:rsidRPr="001F1666">
              <w:rPr>
                <w:rFonts w:asciiTheme="minorHAnsi" w:hAnsiTheme="minorHAnsi"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</w:t>
            </w:r>
            <w:r w:rsidRPr="001F1666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0 %)</w:t>
            </w:r>
          </w:p>
          <w:p w:rsidR="00706662" w:rsidRPr="00072F23" w:rsidRDefault="00706662" w:rsidP="0082482E">
            <w:pPr>
              <w:pStyle w:val="Objetivos"/>
              <w:spacing w:line="276" w:lineRule="auto"/>
              <w:ind w:left="0" w:firstLine="0"/>
              <w:jc w:val="both"/>
              <w:rPr>
                <w:rFonts w:ascii="Times New Roman" w:hAnsi="Times New Roman"/>
                <w:szCs w:val="24"/>
                <w:lang w:eastAsia="es-ES_tradnl"/>
              </w:rPr>
            </w:pPr>
            <w:r>
              <w:rPr>
                <w:rFonts w:asciiTheme="minorHAnsi" w:hAnsiTheme="minorHAnsi"/>
                <w:b/>
                <w:bCs/>
              </w:rPr>
              <w:t xml:space="preserve"> </w:t>
            </w:r>
            <w:r w:rsidRPr="00072F23">
              <w:rPr>
                <w:rFonts w:ascii="Times New Roman" w:hAnsi="Times New Roman"/>
                <w:sz w:val="20"/>
                <w:lang w:eastAsia="es-ES_tradnl"/>
              </w:rPr>
              <w:t>Lectura de las obras propuestas para cada trimestre, Participación activa en las tertulias literarias. Capacidad de análisis</w:t>
            </w:r>
            <w:r>
              <w:rPr>
                <w:rFonts w:ascii="Times New Roman" w:hAnsi="Times New Roman"/>
                <w:sz w:val="20"/>
                <w:lang w:eastAsia="es-ES_tradnl"/>
              </w:rPr>
              <w:t>.</w:t>
            </w:r>
          </w:p>
          <w:p w:rsidR="00706662" w:rsidRPr="00667F20" w:rsidRDefault="00706662" w:rsidP="0082482E">
            <w:pPr>
              <w:shd w:val="clear" w:color="auto" w:fill="FFFFFF" w:themeFill="background1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lang w:val="es-ES_tradnl"/>
              </w:rPr>
              <w:t xml:space="preserve"> </w:t>
            </w:r>
          </w:p>
          <w:p w:rsidR="00706662" w:rsidRPr="001F1666" w:rsidRDefault="00706662" w:rsidP="0082482E">
            <w:pPr>
              <w:shd w:val="clear" w:color="auto" w:fill="FFFFFF" w:themeFill="background1"/>
              <w:ind w:left="216"/>
              <w:jc w:val="both"/>
              <w:rPr>
                <w:rFonts w:asciiTheme="minorHAnsi" w:hAnsiTheme="minorHAnsi"/>
                <w:bCs/>
                <w:color w:val="5B9BD5" w:themeColor="accent1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C: TAREAS (40%)</w:t>
            </w:r>
          </w:p>
          <w:p w:rsidR="00706662" w:rsidRPr="00072F23" w:rsidRDefault="00706662" w:rsidP="0082482E">
            <w:pPr>
              <w:pStyle w:val="Objetivos"/>
              <w:spacing w:line="276" w:lineRule="auto"/>
              <w:ind w:left="0" w:firstLine="0"/>
              <w:jc w:val="both"/>
              <w:rPr>
                <w:rFonts w:ascii="Times New Roman" w:hAnsi="Times New Roman"/>
                <w:sz w:val="20"/>
                <w:lang w:eastAsia="es-ES_tradnl"/>
              </w:rPr>
            </w:pPr>
            <w:r w:rsidRPr="00667F20">
              <w:rPr>
                <w:rFonts w:asciiTheme="minorHAnsi" w:hAnsiTheme="minorHAnsi"/>
                <w:b/>
                <w:bCs/>
              </w:rPr>
              <w:t>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072F23">
              <w:rPr>
                <w:rFonts w:ascii="Times New Roman" w:hAnsi="Times New Roman"/>
                <w:sz w:val="20"/>
                <w:lang w:eastAsia="es-ES_tradnl"/>
              </w:rPr>
              <w:t xml:space="preserve">Limpieza. Contenido adecuado Entrega en la fecha propuesta. Corrección de errores. </w:t>
            </w:r>
          </w:p>
          <w:p w:rsidR="00706662" w:rsidRPr="001F1666" w:rsidRDefault="00706662" w:rsidP="0082482E">
            <w:pPr>
              <w:shd w:val="clear" w:color="auto" w:fill="FFFFFF" w:themeFill="background1"/>
              <w:ind w:left="216"/>
              <w:jc w:val="both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1666">
              <w:rPr>
                <w:rFonts w:asciiTheme="minorHAnsi" w:hAnsiTheme="minorHAnsi"/>
                <w:bCs/>
                <w:color w:val="000000" w:themeColor="text1"/>
                <w:sz w:val="18"/>
                <w:szCs w:val="18"/>
                <w:u w:val="single"/>
                <w:lang w:val="es-ES_tradn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1F1666" w:rsidRDefault="00706662" w:rsidP="0082482E">
            <w:pPr>
              <w:shd w:val="clear" w:color="auto" w:fill="FFFFFF" w:themeFill="background1"/>
              <w:ind w:left="921" w:hanging="705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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ab/>
              <w:t>En todo material que el alumno entregue por escrito se penalizarán las faltas de ortografía con el siguiente criterio:</w:t>
            </w:r>
          </w:p>
          <w:p w:rsidR="00706662" w:rsidRPr="001F1666" w:rsidRDefault="00706662" w:rsidP="0082482E">
            <w:pPr>
              <w:shd w:val="clear" w:color="auto" w:fill="FFFFFF" w:themeFill="background1"/>
              <w:ind w:left="216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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ab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Por cada falta de ortografía se restarán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s-ES_tradnl"/>
              </w:rPr>
              <w:t>0.25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s-ES_tradnl"/>
              </w:rPr>
              <w:t xml:space="preserve"> puntos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.</w:t>
            </w:r>
          </w:p>
          <w:p w:rsidR="00706662" w:rsidRPr="001F1666" w:rsidRDefault="00706662" w:rsidP="0082482E">
            <w:pPr>
              <w:shd w:val="clear" w:color="auto" w:fill="FFFFFF" w:themeFill="background1"/>
              <w:ind w:left="216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</w:pP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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ab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Por cada tilde sin poner o mal puesta se restarán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s-ES_tradnl"/>
              </w:rPr>
              <w:t>0.2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s-ES_tradnl"/>
              </w:rPr>
              <w:t>0 puntos</w:t>
            </w: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.</w:t>
            </w:r>
          </w:p>
          <w:p w:rsidR="00706662" w:rsidRPr="00667F20" w:rsidRDefault="00706662" w:rsidP="0082482E">
            <w:pPr>
              <w:shd w:val="clear" w:color="auto" w:fill="FFFFFF" w:themeFill="background1"/>
              <w:ind w:left="216"/>
              <w:jc w:val="both"/>
              <w:rPr>
                <w:rFonts w:asciiTheme="minorHAnsi" w:hAnsiTheme="minorHAnsi"/>
                <w:b/>
                <w:bCs/>
                <w:lang w:val="es-ES_tradnl"/>
              </w:rPr>
            </w:pPr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       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 xml:space="preserve">    Hasta un máximo de 2 </w:t>
            </w:r>
            <w:proofErr w:type="spellStart"/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ptos</w:t>
            </w:r>
            <w:proofErr w:type="spellEnd"/>
            <w:r w:rsidRPr="001F1666">
              <w:rPr>
                <w:rFonts w:asciiTheme="minorHAnsi" w:hAnsiTheme="minorHAnsi"/>
                <w:b/>
                <w:bCs/>
                <w:sz w:val="18"/>
                <w:szCs w:val="18"/>
                <w:lang w:val="es-ES_tradnl"/>
              </w:rPr>
              <w:t>.</w:t>
            </w:r>
          </w:p>
          <w:p w:rsidR="00706662" w:rsidRPr="001F1666" w:rsidRDefault="00706662" w:rsidP="0082482E">
            <w:pPr>
              <w:shd w:val="clear" w:color="auto" w:fill="FFFFFF" w:themeFill="background1"/>
              <w:ind w:left="216"/>
              <w:jc w:val="both"/>
              <w:rPr>
                <w:rFonts w:asciiTheme="minorHAnsi" w:hAnsiTheme="minorHAnsi"/>
                <w:bCs/>
                <w:color w:val="5B9BD5" w:themeColor="accent1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D</w:t>
            </w:r>
            <w:r w:rsidRPr="001F1666"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gramStart"/>
            <w:r w:rsidRPr="001F1666">
              <w:rPr>
                <w:rFonts w:asciiTheme="minorHAnsi" w:hAnsiTheme="minorHAnsi"/>
                <w:b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ACTITUD</w:t>
            </w:r>
            <w:r w:rsidRPr="001F1666">
              <w:rPr>
                <w:rFonts w:asciiTheme="minorHAnsi" w:hAnsiTheme="minorHAnsi"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inorHAnsi" w:hAnsiTheme="minorHAnsi"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</w:t>
            </w:r>
            <w:proofErr w:type="gramEnd"/>
            <w:r>
              <w:rPr>
                <w:rFonts w:asciiTheme="minorHAnsi" w:hAnsiTheme="minorHAnsi"/>
                <w:bCs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COMPORTAMIENTO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(2</w:t>
            </w:r>
            <w:r w:rsidRPr="001F1666"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es-ES_tradnl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0 %)</w:t>
            </w:r>
          </w:p>
          <w:p w:rsidR="00706662" w:rsidRPr="00072F23" w:rsidRDefault="00706662" w:rsidP="0082482E">
            <w:pPr>
              <w:pStyle w:val="Objetivos"/>
              <w:spacing w:line="276" w:lineRule="auto"/>
              <w:ind w:left="0" w:firstLine="0"/>
              <w:jc w:val="both"/>
              <w:rPr>
                <w:rFonts w:ascii="Times New Roman" w:hAnsi="Times New Roman"/>
                <w:szCs w:val="24"/>
                <w:lang w:eastAsia="es-ES_tradnl"/>
              </w:rPr>
            </w:pPr>
            <w:r w:rsidRPr="00667F20">
              <w:rPr>
                <w:rFonts w:asciiTheme="minorHAnsi" w:hAnsiTheme="minorHAnsi"/>
                <w:b/>
                <w:bCs/>
              </w:rPr>
              <w:t></w:t>
            </w:r>
            <w:r w:rsidRPr="00667F20">
              <w:rPr>
                <w:rFonts w:asciiTheme="minorHAnsi" w:hAnsiTheme="minorHAnsi"/>
                <w:b/>
                <w:bCs/>
              </w:rPr>
              <w:tab/>
            </w:r>
            <w:r w:rsidRPr="00072F23">
              <w:rPr>
                <w:rFonts w:ascii="Times New Roman" w:hAnsi="Times New Roman"/>
                <w:sz w:val="20"/>
                <w:lang w:eastAsia="es-ES_tradnl"/>
              </w:rPr>
              <w:t>Actitud. Asistencia. Respeto por los compañeros y el profesor. Respeto de las normas de la clase y del centro</w:t>
            </w:r>
          </w:p>
        </w:tc>
      </w:tr>
    </w:tbl>
    <w:p w:rsidR="00706662" w:rsidRDefault="00706662" w:rsidP="0070666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4472C4" w:themeColor="accent5"/>
          <w:sz w:val="24"/>
          <w:szCs w:val="24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06662" w:rsidRDefault="00706662" w:rsidP="0070666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1F4E79" w:themeColor="accent1" w:themeShade="80"/>
          <w:sz w:val="24"/>
          <w:szCs w:val="24"/>
          <w:lang w:eastAsia="en-US"/>
        </w:rPr>
      </w:pPr>
      <w:r w:rsidRPr="00667F20">
        <w:rPr>
          <w:rFonts w:asciiTheme="minorHAnsi" w:eastAsiaTheme="minorHAnsi" w:hAnsiTheme="minorHAnsi" w:cstheme="minorBidi"/>
          <w:b/>
          <w:bCs/>
          <w:color w:val="4472C4" w:themeColor="accent5"/>
          <w:sz w:val="24"/>
          <w:szCs w:val="24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MATERIAL</w:t>
      </w:r>
      <w:r w:rsidRPr="00667F20">
        <w:rPr>
          <w:rFonts w:asciiTheme="minorHAnsi" w:eastAsiaTheme="minorHAnsi" w:hAnsiTheme="minorHAnsi" w:cstheme="minorBidi"/>
          <w:b/>
          <w:bCs/>
          <w:color w:val="1F4E79" w:themeColor="accent1" w:themeShade="80"/>
          <w:sz w:val="24"/>
          <w:szCs w:val="24"/>
          <w:lang w:eastAsia="en-US"/>
        </w:rPr>
        <w:t>:</w:t>
      </w:r>
      <w:r>
        <w:rPr>
          <w:rFonts w:asciiTheme="minorHAnsi" w:eastAsiaTheme="minorHAnsi" w:hAnsiTheme="minorHAnsi" w:cstheme="minorBidi"/>
          <w:b/>
          <w:bCs/>
          <w:color w:val="1F4E79" w:themeColor="accent1" w:themeShade="80"/>
          <w:sz w:val="24"/>
          <w:szCs w:val="24"/>
          <w:lang w:eastAsia="en-US"/>
        </w:rPr>
        <w:t xml:space="preserve"> - </w:t>
      </w:r>
      <w:r w:rsidRPr="00667F20">
        <w:rPr>
          <w:rFonts w:asciiTheme="minorHAnsi" w:eastAsiaTheme="minorHAnsi" w:hAnsiTheme="minorHAnsi" w:cstheme="minorBidi"/>
          <w:b/>
          <w:bCs/>
          <w:color w:val="1F4E79" w:themeColor="accent1" w:themeShade="80"/>
          <w:sz w:val="24"/>
          <w:szCs w:val="24"/>
          <w:u w:val="single"/>
          <w:lang w:eastAsia="en-US"/>
        </w:rPr>
        <w:t>Manual:</w:t>
      </w:r>
      <w:r>
        <w:rPr>
          <w:rFonts w:asciiTheme="minorHAnsi" w:eastAsiaTheme="minorHAnsi" w:hAnsiTheme="minorHAnsi" w:cstheme="minorBidi"/>
          <w:b/>
          <w:bCs/>
          <w:color w:val="1F4E79" w:themeColor="accent1" w:themeShade="80"/>
          <w:sz w:val="24"/>
          <w:szCs w:val="24"/>
          <w:lang w:eastAsia="en-US"/>
        </w:rPr>
        <w:t xml:space="preserve"> Comunicación y Sociedad I y II, ed. ANAYA </w:t>
      </w:r>
    </w:p>
    <w:tbl>
      <w:tblPr>
        <w:tblW w:w="8517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</w:tblGrid>
      <w:tr w:rsidR="00706662" w:rsidTr="0082482E">
        <w:trPr>
          <w:trHeight w:val="5810"/>
        </w:trPr>
        <w:tc>
          <w:tcPr>
            <w:tcW w:w="8517" w:type="dxa"/>
          </w:tcPr>
          <w:p w:rsidR="00706662" w:rsidRDefault="00706662" w:rsidP="0082482E">
            <w:pPr>
              <w:jc w:val="both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4"/>
                <w:szCs w:val="24"/>
                <w:lang w:eastAsia="en-US"/>
              </w:rPr>
              <w:t xml:space="preserve">                                                         Libros de Lectura       </w:t>
            </w:r>
          </w:p>
          <w:p w:rsidR="00706662" w:rsidRDefault="00706662" w:rsidP="0082482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val="es-ES_tradnl" w:eastAsia="en-US"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 xml:space="preserve">1º F. P. BÁSICA     </w:t>
            </w:r>
          </w:p>
          <w:p w:rsidR="00706662" w:rsidRDefault="00706662" w:rsidP="0082482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</w:t>
            </w:r>
          </w:p>
          <w:p w:rsidR="00706662" w:rsidRPr="00573207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    </w:t>
            </w:r>
          </w:p>
          <w:p w:rsidR="00706662" w:rsidRPr="00573207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573207">
              <w:rPr>
                <w:b/>
                <w:bCs/>
              </w:rPr>
              <w:t>PRIMERA EVALUACIÓN</w:t>
            </w:r>
          </w:p>
          <w:p w:rsidR="00706662" w:rsidRPr="00573207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04BC2">
              <w:rPr>
                <w:bCs/>
                <w:i/>
              </w:rPr>
              <w:t>El rostro de la sombra</w:t>
            </w:r>
            <w:r>
              <w:rPr>
                <w:bCs/>
              </w:rPr>
              <w:t xml:space="preserve"> de Alfredo Gómez </w:t>
            </w:r>
            <w:proofErr w:type="spellStart"/>
            <w:r>
              <w:rPr>
                <w:bCs/>
              </w:rPr>
              <w:t>Cerdá</w:t>
            </w:r>
            <w:proofErr w:type="spellEnd"/>
          </w:p>
          <w:p w:rsidR="00706662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573207">
              <w:rPr>
                <w:b/>
                <w:bCs/>
              </w:rPr>
              <w:t>SEGUNDA EVALUACIÓN</w:t>
            </w:r>
          </w:p>
          <w:p w:rsidR="00706662" w:rsidRPr="00573207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  <w:lang w:val="es-ES_tradnl"/>
              </w:rPr>
              <w:t xml:space="preserve">La </w:t>
            </w:r>
            <w:proofErr w:type="gramStart"/>
            <w:r>
              <w:rPr>
                <w:bCs/>
                <w:i/>
                <w:lang w:val="es-ES_tradnl"/>
              </w:rPr>
              <w:t xml:space="preserve">metamorfosis,  </w:t>
            </w:r>
            <w:r w:rsidRPr="00B86771">
              <w:rPr>
                <w:bCs/>
                <w:i/>
                <w:lang w:val="es-ES_tradnl"/>
              </w:rPr>
              <w:t>de</w:t>
            </w:r>
            <w:proofErr w:type="gramEnd"/>
            <w:r w:rsidRPr="00B86771">
              <w:rPr>
                <w:bCs/>
                <w:i/>
                <w:lang w:val="es-ES_tradnl"/>
              </w:rPr>
              <w:t xml:space="preserve"> Ovidio</w:t>
            </w:r>
            <w:r>
              <w:rPr>
                <w:bCs/>
                <w:i/>
                <w:lang w:val="es-ES_tradnl"/>
              </w:rPr>
              <w:t>.</w:t>
            </w:r>
            <w:r w:rsidRPr="00953375">
              <w:rPr>
                <w:bCs/>
                <w:lang w:val="es-ES_tradnl"/>
              </w:rPr>
              <w:t xml:space="preserve"> Edit. </w:t>
            </w:r>
            <w:proofErr w:type="spellStart"/>
            <w:r w:rsidRPr="00953375">
              <w:rPr>
                <w:bCs/>
                <w:lang w:val="es-ES_tradnl"/>
              </w:rPr>
              <w:t>Vicens</w:t>
            </w:r>
            <w:proofErr w:type="spellEnd"/>
            <w:r w:rsidRPr="00953375">
              <w:rPr>
                <w:bCs/>
                <w:lang w:val="es-ES_tradnl"/>
              </w:rPr>
              <w:t xml:space="preserve"> Vives</w:t>
            </w:r>
            <w:r>
              <w:rPr>
                <w:bCs/>
                <w:i/>
                <w:lang w:val="es-ES_tradnl"/>
              </w:rPr>
              <w:t xml:space="preserve">                                             </w:t>
            </w:r>
          </w:p>
          <w:p w:rsidR="00706662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573207">
              <w:rPr>
                <w:b/>
                <w:bCs/>
              </w:rPr>
              <w:t>TERCERA EVALUACIÓN</w:t>
            </w:r>
          </w:p>
          <w:p w:rsidR="00706662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  <w:lang w:val="es-ES_tradnl"/>
              </w:rPr>
            </w:pPr>
            <w:r>
              <w:rPr>
                <w:bCs/>
                <w:i/>
                <w:lang w:val="es-ES_tradnl"/>
              </w:rPr>
              <w:t>La sombra del gato y otros relatos de terror</w:t>
            </w:r>
            <w:r>
              <w:rPr>
                <w:bCs/>
                <w:lang w:val="es-ES_tradnl"/>
              </w:rPr>
              <w:t>, Concha López Narváez.</w:t>
            </w:r>
          </w:p>
          <w:p w:rsidR="00706662" w:rsidRDefault="00706662" w:rsidP="0082482E">
            <w:pPr>
              <w:rPr>
                <w:b/>
                <w:bCs/>
              </w:rPr>
            </w:pPr>
          </w:p>
          <w:p w:rsidR="00706662" w:rsidRDefault="00706662" w:rsidP="0082482E">
            <w:pPr>
              <w:rPr>
                <w:b/>
                <w:sz w:val="32"/>
                <w:szCs w:val="32"/>
                <w:u w:val="single"/>
              </w:rPr>
            </w:pPr>
          </w:p>
          <w:p w:rsidR="00706662" w:rsidRDefault="00706662" w:rsidP="0082482E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2º  F.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P. BÁSICA</w:t>
            </w:r>
          </w:p>
          <w:p w:rsidR="00706662" w:rsidRDefault="00706662" w:rsidP="0082482E">
            <w:pPr>
              <w:rPr>
                <w:b/>
                <w:sz w:val="32"/>
                <w:szCs w:val="32"/>
                <w:u w:val="single"/>
              </w:rPr>
            </w:pPr>
          </w:p>
          <w:p w:rsidR="00706662" w:rsidRPr="00573207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</w:p>
          <w:p w:rsidR="00706662" w:rsidRPr="00573207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573207">
              <w:rPr>
                <w:b/>
                <w:bCs/>
              </w:rPr>
              <w:t>PRIMERA EVALUACIÓN</w:t>
            </w:r>
          </w:p>
          <w:p w:rsidR="00706662" w:rsidRPr="00573207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839B4">
              <w:rPr>
                <w:bCs/>
                <w:i/>
                <w:lang w:val="es-ES_tradnl"/>
              </w:rPr>
              <w:t xml:space="preserve">Rosa </w:t>
            </w:r>
            <w:proofErr w:type="spellStart"/>
            <w:r w:rsidRPr="00D839B4">
              <w:rPr>
                <w:bCs/>
                <w:i/>
                <w:lang w:val="es-ES_tradnl"/>
              </w:rPr>
              <w:t>Parks</w:t>
            </w:r>
            <w:proofErr w:type="spellEnd"/>
            <w:r>
              <w:rPr>
                <w:bCs/>
                <w:i/>
                <w:lang w:val="es-ES_tradnl"/>
              </w:rPr>
              <w:t xml:space="preserve">. La lucha contra el racismo. </w:t>
            </w:r>
            <w:r w:rsidRPr="009E5BEF">
              <w:rPr>
                <w:bCs/>
                <w:lang w:val="es-ES_tradnl"/>
              </w:rPr>
              <w:t xml:space="preserve">Paolo </w:t>
            </w:r>
            <w:proofErr w:type="spellStart"/>
            <w:r w:rsidRPr="009E5BEF">
              <w:rPr>
                <w:bCs/>
                <w:lang w:val="es-ES_tradnl"/>
              </w:rPr>
              <w:t>Capriolo</w:t>
            </w:r>
            <w:proofErr w:type="spellEnd"/>
            <w:r w:rsidRPr="009E5BEF">
              <w:rPr>
                <w:bCs/>
                <w:lang w:val="es-ES_tradnl"/>
              </w:rPr>
              <w:t xml:space="preserve"> y Gloria García</w:t>
            </w:r>
          </w:p>
          <w:p w:rsidR="00706662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573207">
              <w:rPr>
                <w:b/>
                <w:bCs/>
              </w:rPr>
              <w:t>SEGUNDA EVALUACIÓN</w:t>
            </w:r>
          </w:p>
          <w:p w:rsidR="00706662" w:rsidRPr="00912376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  <w:lang w:val="es-ES_tradnl"/>
              </w:rPr>
              <w:t xml:space="preserve">Me llamo </w:t>
            </w:r>
            <w:proofErr w:type="spellStart"/>
            <w:r>
              <w:rPr>
                <w:bCs/>
                <w:i/>
                <w:lang w:val="es-ES_tradnl"/>
              </w:rPr>
              <w:t>Adou</w:t>
            </w:r>
            <w:proofErr w:type="spellEnd"/>
            <w:r>
              <w:rPr>
                <w:bCs/>
                <w:i/>
                <w:lang w:val="es-ES_tradnl"/>
              </w:rPr>
              <w:t xml:space="preserve">, </w:t>
            </w:r>
            <w:r w:rsidRPr="00912376">
              <w:rPr>
                <w:bCs/>
                <w:lang w:val="es-ES_tradnl"/>
              </w:rPr>
              <w:t>Nicolás Castellanos, ed. Planeta.</w:t>
            </w:r>
          </w:p>
          <w:p w:rsidR="00706662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573207">
              <w:rPr>
                <w:b/>
                <w:bCs/>
              </w:rPr>
              <w:t>TERCERA EVALUACIÓN</w:t>
            </w:r>
          </w:p>
          <w:p w:rsidR="00706662" w:rsidRPr="00E97445" w:rsidRDefault="00706662" w:rsidP="0082482E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>
              <w:rPr>
                <w:bCs/>
                <w:i/>
                <w:lang w:val="es-ES_tradnl"/>
              </w:rPr>
              <w:t>Oliver Twist,</w:t>
            </w:r>
            <w:r w:rsidRPr="00912376">
              <w:rPr>
                <w:bCs/>
                <w:lang w:val="es-ES_tradnl"/>
              </w:rPr>
              <w:t xml:space="preserve"> Charles Dickens. </w:t>
            </w:r>
            <w:proofErr w:type="spellStart"/>
            <w:r w:rsidRPr="00912376">
              <w:rPr>
                <w:bCs/>
                <w:lang w:val="es-ES_tradnl"/>
              </w:rPr>
              <w:t>Edit.Anaya</w:t>
            </w:r>
            <w:proofErr w:type="spellEnd"/>
          </w:p>
        </w:tc>
      </w:tr>
    </w:tbl>
    <w:p w:rsidR="00706662" w:rsidRPr="00E97445" w:rsidRDefault="00706662" w:rsidP="00706662">
      <w:pPr>
        <w:tabs>
          <w:tab w:val="left" w:pos="4950"/>
        </w:tabs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</w:p>
    <w:p w:rsidR="00706662" w:rsidRPr="00706662" w:rsidRDefault="00706662" w:rsidP="00706662">
      <w:pPr>
        <w:shd w:val="clear" w:color="auto" w:fill="FFFFFF" w:themeFill="background1"/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06662">
        <w:rPr>
          <w:bCs/>
          <w:color w:val="000000" w:themeColor="text1"/>
          <w:sz w:val="36"/>
          <w:szCs w:val="36"/>
          <w:lang w:val="es-ES_tradn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DEPARTAMENTO DE LENGUA CASTELLANA Y LITERATURA. I.E.S. ALMINA 2017/2018</w:t>
      </w:r>
    </w:p>
    <w:p w:rsidR="00706662" w:rsidRPr="00706662" w:rsidRDefault="00706662" w:rsidP="00706662">
      <w:pPr>
        <w:shd w:val="clear" w:color="auto" w:fill="FFFFFF" w:themeFill="background1"/>
        <w:jc w:val="both"/>
        <w:rPr>
          <w:rFonts w:ascii="Arial Black" w:hAnsi="Arial Black"/>
          <w:b/>
          <w:bCs/>
          <w:color w:val="000000" w:themeColor="text1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6662">
        <w:rPr>
          <w:b/>
          <w:bCs/>
          <w:color w:val="000000" w:themeColor="text1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  <w:r w:rsidRPr="00706662">
        <w:rPr>
          <w:rFonts w:ascii="Arial Black" w:hAnsi="Arial Black"/>
          <w:b/>
          <w:bCs/>
          <w:color w:val="000000" w:themeColor="text1"/>
          <w:sz w:val="24"/>
          <w:szCs w:val="24"/>
          <w:lang w:val="es-ES_trad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CRITERIOS DE CALIFICACIÓN DE LITERATURA UNIVERSAL</w:t>
      </w:r>
    </w:p>
    <w:p w:rsidR="00706662" w:rsidRPr="00706662" w:rsidRDefault="00706662" w:rsidP="00706662">
      <w:pPr>
        <w:jc w:val="both"/>
        <w:rPr>
          <w:b/>
          <w:sz w:val="24"/>
          <w:szCs w:val="24"/>
        </w:rPr>
      </w:pPr>
    </w:p>
    <w:p w:rsidR="00706662" w:rsidRPr="00706662" w:rsidRDefault="00706662" w:rsidP="00706662">
      <w:pPr>
        <w:jc w:val="both"/>
        <w:rPr>
          <w:b/>
          <w:sz w:val="24"/>
          <w:szCs w:val="24"/>
        </w:rPr>
      </w:pPr>
      <w:r w:rsidRPr="00706662">
        <w:rPr>
          <w:b/>
          <w:sz w:val="24"/>
          <w:szCs w:val="24"/>
        </w:rPr>
        <w:t xml:space="preserve"> CRITERIOS DE CALIFICACIÓN</w:t>
      </w:r>
    </w:p>
    <w:p w:rsidR="00706662" w:rsidRPr="00706662" w:rsidRDefault="00706662" w:rsidP="00706662">
      <w:pPr>
        <w:spacing w:after="40"/>
        <w:ind w:left="142"/>
        <w:jc w:val="both"/>
        <w:rPr>
          <w:sz w:val="24"/>
          <w:szCs w:val="24"/>
        </w:rPr>
      </w:pPr>
    </w:p>
    <w:tbl>
      <w:tblPr>
        <w:tblW w:w="939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706662" w:rsidRPr="00706662" w:rsidTr="0082482E">
        <w:trPr>
          <w:trHeight w:val="4920"/>
        </w:trPr>
        <w:tc>
          <w:tcPr>
            <w:tcW w:w="9390" w:type="dxa"/>
          </w:tcPr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/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A: PRUEBAS ESCRITAS DE UNIDADES</w:t>
            </w:r>
            <w:r w:rsidRPr="00706662">
              <w:rPr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(60%)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></w:t>
            </w:r>
            <w:r w:rsidRPr="00706662">
              <w:rPr>
                <w:b/>
                <w:bCs/>
                <w:sz w:val="24"/>
                <w:szCs w:val="24"/>
              </w:rPr>
              <w:tab/>
              <w:t xml:space="preserve">Exámenes de evaluación de las unidades (dos por evaluación) 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></w:t>
            </w:r>
            <w:r w:rsidRPr="00706662">
              <w:rPr>
                <w:b/>
                <w:bCs/>
                <w:sz w:val="24"/>
                <w:szCs w:val="24"/>
              </w:rPr>
              <w:tab/>
              <w:t>Examen oral (de carácter facultativo)</w:t>
            </w: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 xml:space="preserve">    </w:t>
            </w:r>
            <w:r w:rsidRPr="00706662">
              <w:rPr>
                <w:b/>
                <w:bCs/>
                <w:sz w:val="24"/>
                <w:szCs w:val="24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Cs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/>
                <w:bCs/>
                <w:sz w:val="24"/>
                <w:szCs w:val="24"/>
              </w:rPr>
              <w:t xml:space="preserve">     </w:t>
            </w:r>
            <w:r w:rsidRPr="00706662">
              <w:rPr>
                <w:b/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B: CONTROL DE LECTURAS</w:t>
            </w:r>
            <w:r w:rsidRPr="00706662">
              <w:rPr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(30 %)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></w:t>
            </w:r>
            <w:r w:rsidRPr="00706662">
              <w:rPr>
                <w:b/>
                <w:bCs/>
                <w:sz w:val="24"/>
                <w:szCs w:val="24"/>
              </w:rPr>
              <w:tab/>
              <w:t>Control mediante prueba escrita de los libros fijados por el departamento.</w:t>
            </w:r>
          </w:p>
          <w:p w:rsidR="00706662" w:rsidRPr="00706662" w:rsidRDefault="00706662" w:rsidP="00706662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5B9BD5" w:themeColor="accent1"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/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PARTE C: TRABAJO EN CLASE Y ACTITUD COMPORTAMIENTO</w:t>
            </w:r>
            <w:r w:rsidRPr="00706662">
              <w:rPr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b/>
                <w:bCs/>
                <w:sz w:val="24"/>
                <w:szCs w:val="24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(10%)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></w:t>
            </w:r>
            <w:r w:rsidRPr="00706662">
              <w:rPr>
                <w:b/>
                <w:bCs/>
                <w:sz w:val="24"/>
                <w:szCs w:val="24"/>
              </w:rPr>
              <w:tab/>
              <w:t xml:space="preserve">Realización de los ejercicios de clase y trabajos pedidos por el profesorado.    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>         Asistencia, puntualidad, interés, participación, respeto, etc.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sz w:val="24"/>
                <w:szCs w:val="24"/>
              </w:rPr>
            </w:pP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6662">
              <w:rPr>
                <w:bCs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****ORTOGRAFÍA Y EXPRESIÓN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921" w:hanging="705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></w:t>
            </w:r>
            <w:r w:rsidRPr="00706662">
              <w:rPr>
                <w:b/>
                <w:bCs/>
                <w:sz w:val="24"/>
                <w:szCs w:val="24"/>
              </w:rPr>
              <w:tab/>
              <w:t>En todo material que el alumno entregue por escrito se penalizarán las faltas de ortografía con el siguiente criterio: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></w:t>
            </w:r>
            <w:r w:rsidRPr="00706662">
              <w:rPr>
                <w:b/>
                <w:bCs/>
                <w:sz w:val="24"/>
                <w:szCs w:val="24"/>
              </w:rPr>
              <w:tab/>
              <w:t xml:space="preserve">    Por cada falta de ortografía se restarán </w:t>
            </w:r>
            <w:r w:rsidRPr="00706662">
              <w:rPr>
                <w:b/>
                <w:bCs/>
                <w:sz w:val="24"/>
                <w:szCs w:val="24"/>
                <w:u w:val="single"/>
              </w:rPr>
              <w:t>0.25 puntos</w:t>
            </w:r>
            <w:r w:rsidRPr="00706662">
              <w:rPr>
                <w:b/>
                <w:bCs/>
                <w:sz w:val="24"/>
                <w:szCs w:val="24"/>
              </w:rPr>
              <w:t>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b/>
                <w:bCs/>
                <w:sz w:val="24"/>
                <w:szCs w:val="24"/>
              </w:rPr>
            </w:pPr>
            <w:r w:rsidRPr="00706662">
              <w:rPr>
                <w:b/>
                <w:bCs/>
                <w:sz w:val="24"/>
                <w:szCs w:val="24"/>
              </w:rPr>
              <w:t></w:t>
            </w:r>
            <w:r w:rsidRPr="00706662">
              <w:rPr>
                <w:b/>
                <w:bCs/>
                <w:sz w:val="24"/>
                <w:szCs w:val="24"/>
              </w:rPr>
              <w:tab/>
              <w:t xml:space="preserve">    Por cada tilde sin poner o mal puesta se restarán </w:t>
            </w:r>
            <w:r w:rsidRPr="00706662">
              <w:rPr>
                <w:b/>
                <w:bCs/>
                <w:sz w:val="24"/>
                <w:szCs w:val="24"/>
                <w:u w:val="single"/>
              </w:rPr>
              <w:t>0.20 puntos</w:t>
            </w:r>
            <w:r w:rsidRPr="00706662">
              <w:rPr>
                <w:b/>
                <w:bCs/>
                <w:sz w:val="24"/>
                <w:szCs w:val="24"/>
              </w:rPr>
              <w:t>.</w:t>
            </w:r>
          </w:p>
          <w:p w:rsidR="00706662" w:rsidRPr="00706662" w:rsidRDefault="00706662" w:rsidP="00706662">
            <w:pPr>
              <w:shd w:val="clear" w:color="auto" w:fill="FFFFFF" w:themeFill="background1"/>
              <w:ind w:left="216"/>
              <w:jc w:val="both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 w:rsidRPr="00706662">
              <w:rPr>
                <w:b/>
                <w:bCs/>
                <w:sz w:val="24"/>
                <w:szCs w:val="24"/>
              </w:rPr>
              <w:t xml:space="preserve">                Hasta un máximo de 2 </w:t>
            </w:r>
            <w:proofErr w:type="spellStart"/>
            <w:r w:rsidRPr="00706662">
              <w:rPr>
                <w:b/>
                <w:bCs/>
                <w:sz w:val="24"/>
                <w:szCs w:val="24"/>
              </w:rPr>
              <w:t>ptos</w:t>
            </w:r>
            <w:proofErr w:type="spellEnd"/>
            <w:r w:rsidRPr="00706662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706662" w:rsidRPr="00706662" w:rsidRDefault="00706662" w:rsidP="00706662">
      <w:pPr>
        <w:jc w:val="both"/>
        <w:rPr>
          <w:rFonts w:eastAsiaTheme="minorHAnsi"/>
          <w:bCs/>
          <w:color w:val="1F4E79" w:themeColor="accent1" w:themeShade="80"/>
          <w:sz w:val="24"/>
          <w:szCs w:val="24"/>
          <w:lang w:eastAsia="en-US"/>
        </w:rPr>
      </w:pPr>
      <w:r w:rsidRPr="00706662">
        <w:rPr>
          <w:rFonts w:eastAsiaTheme="minorHAnsi"/>
          <w:bCs/>
          <w:color w:val="1F4E79" w:themeColor="accent1" w:themeShade="80"/>
          <w:sz w:val="24"/>
          <w:szCs w:val="24"/>
          <w:lang w:eastAsia="en-US"/>
        </w:rPr>
        <w:t xml:space="preserve">                                                         Libros de Lectura       </w:t>
      </w:r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06662">
        <w:rPr>
          <w:rFonts w:eastAsiaTheme="minorHAnsi"/>
          <w:b/>
          <w:bCs/>
          <w:sz w:val="24"/>
          <w:szCs w:val="24"/>
          <w:lang w:eastAsia="en-US"/>
        </w:rPr>
        <w:t xml:space="preserve">              Primer trimestre</w:t>
      </w:r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706662">
        <w:rPr>
          <w:rFonts w:eastAsiaTheme="minorHAnsi"/>
          <w:b/>
          <w:bCs/>
          <w:sz w:val="24"/>
          <w:szCs w:val="24"/>
          <w:lang w:eastAsia="en-US"/>
        </w:rPr>
        <w:tab/>
      </w:r>
      <w:r w:rsidRPr="00706662">
        <w:rPr>
          <w:rFonts w:eastAsiaTheme="minorHAnsi"/>
          <w:bCs/>
          <w:i/>
          <w:sz w:val="24"/>
          <w:szCs w:val="24"/>
          <w:lang w:eastAsia="en-US"/>
        </w:rPr>
        <w:t xml:space="preserve">El </w:t>
      </w:r>
      <w:proofErr w:type="spellStart"/>
      <w:r w:rsidRPr="00706662">
        <w:rPr>
          <w:rFonts w:eastAsiaTheme="minorHAnsi"/>
          <w:bCs/>
          <w:i/>
          <w:sz w:val="24"/>
          <w:szCs w:val="24"/>
          <w:lang w:eastAsia="en-US"/>
        </w:rPr>
        <w:t>Decameron</w:t>
      </w:r>
      <w:proofErr w:type="spellEnd"/>
      <w:r w:rsidRPr="00706662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706662">
        <w:rPr>
          <w:rFonts w:eastAsiaTheme="minorHAnsi"/>
          <w:bCs/>
          <w:sz w:val="24"/>
          <w:szCs w:val="24"/>
          <w:lang w:eastAsia="en-US"/>
        </w:rPr>
        <w:t>(Jornada VII)</w:t>
      </w:r>
      <w:r w:rsidRPr="00706662">
        <w:rPr>
          <w:rFonts w:eastAsiaTheme="minorHAnsi"/>
          <w:bCs/>
          <w:i/>
          <w:sz w:val="24"/>
          <w:szCs w:val="24"/>
          <w:lang w:eastAsia="en-US"/>
        </w:rPr>
        <w:t xml:space="preserve">, </w:t>
      </w:r>
      <w:r w:rsidRPr="00706662">
        <w:rPr>
          <w:rFonts w:eastAsiaTheme="minorHAnsi"/>
          <w:bCs/>
          <w:sz w:val="24"/>
          <w:szCs w:val="24"/>
          <w:lang w:eastAsia="en-US"/>
        </w:rPr>
        <w:t xml:space="preserve">Giovanni </w:t>
      </w:r>
      <w:proofErr w:type="spellStart"/>
      <w:r w:rsidRPr="00706662">
        <w:rPr>
          <w:rFonts w:eastAsiaTheme="minorHAnsi"/>
          <w:bCs/>
          <w:sz w:val="24"/>
          <w:szCs w:val="24"/>
          <w:lang w:eastAsia="en-US"/>
        </w:rPr>
        <w:t>Boccaccio</w:t>
      </w:r>
      <w:proofErr w:type="spellEnd"/>
      <w:r w:rsidRPr="00706662">
        <w:rPr>
          <w:rFonts w:eastAsiaTheme="minorHAnsi"/>
          <w:bCs/>
          <w:sz w:val="24"/>
          <w:szCs w:val="24"/>
          <w:lang w:eastAsia="en-US"/>
        </w:rPr>
        <w:t>. (Fotocopias)</w:t>
      </w:r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06662">
        <w:rPr>
          <w:rFonts w:eastAsiaTheme="minorHAnsi"/>
          <w:bCs/>
          <w:sz w:val="24"/>
          <w:szCs w:val="24"/>
          <w:lang w:eastAsia="en-US"/>
        </w:rPr>
        <w:tab/>
      </w:r>
      <w:r w:rsidRPr="00706662">
        <w:rPr>
          <w:rFonts w:eastAsiaTheme="minorHAnsi"/>
          <w:bCs/>
          <w:i/>
          <w:sz w:val="24"/>
          <w:szCs w:val="24"/>
          <w:lang w:eastAsia="en-US"/>
        </w:rPr>
        <w:t xml:space="preserve">Otelo, de </w:t>
      </w:r>
      <w:r w:rsidRPr="00706662">
        <w:rPr>
          <w:rFonts w:eastAsiaTheme="minorHAnsi"/>
          <w:bCs/>
          <w:sz w:val="24"/>
          <w:szCs w:val="24"/>
          <w:lang w:eastAsia="en-US"/>
        </w:rPr>
        <w:t>William Shakespeare</w:t>
      </w:r>
      <w:r w:rsidRPr="00706662">
        <w:rPr>
          <w:rFonts w:eastAsiaTheme="minorHAnsi"/>
          <w:b/>
          <w:bCs/>
          <w:sz w:val="24"/>
          <w:szCs w:val="24"/>
          <w:lang w:eastAsia="en-US"/>
        </w:rPr>
        <w:t xml:space="preserve">          </w:t>
      </w:r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06662">
        <w:rPr>
          <w:rFonts w:eastAsiaTheme="minorHAnsi"/>
          <w:b/>
          <w:bCs/>
          <w:sz w:val="24"/>
          <w:szCs w:val="24"/>
          <w:lang w:eastAsia="en-US"/>
        </w:rPr>
        <w:tab/>
        <w:t>Segundo trimestre</w:t>
      </w:r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706662">
        <w:rPr>
          <w:rFonts w:eastAsiaTheme="minorHAnsi"/>
          <w:bCs/>
          <w:i/>
          <w:sz w:val="24"/>
          <w:szCs w:val="24"/>
          <w:lang w:eastAsia="en-US"/>
        </w:rPr>
        <w:t>La metamorfosis</w:t>
      </w:r>
      <w:r w:rsidRPr="00706662">
        <w:rPr>
          <w:rFonts w:eastAsiaTheme="minorHAnsi"/>
          <w:bCs/>
          <w:sz w:val="24"/>
          <w:szCs w:val="24"/>
          <w:lang w:eastAsia="en-US"/>
        </w:rPr>
        <w:t xml:space="preserve">, Franz Kafka </w:t>
      </w:r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706662">
        <w:rPr>
          <w:rFonts w:eastAsiaTheme="minorHAnsi"/>
          <w:bCs/>
          <w:i/>
          <w:sz w:val="24"/>
          <w:szCs w:val="24"/>
          <w:lang w:eastAsia="en-US"/>
        </w:rPr>
        <w:t>24 horas en la vida de una mujer</w:t>
      </w:r>
      <w:r w:rsidRPr="00706662">
        <w:rPr>
          <w:rFonts w:eastAsiaTheme="minorHAnsi"/>
          <w:bCs/>
          <w:sz w:val="24"/>
          <w:szCs w:val="24"/>
          <w:lang w:eastAsia="en-US"/>
        </w:rPr>
        <w:t xml:space="preserve">, Stefan </w:t>
      </w:r>
      <w:proofErr w:type="spellStart"/>
      <w:r w:rsidRPr="00706662">
        <w:rPr>
          <w:rFonts w:eastAsiaTheme="minorHAnsi"/>
          <w:bCs/>
          <w:sz w:val="24"/>
          <w:szCs w:val="24"/>
          <w:lang w:eastAsia="en-US"/>
        </w:rPr>
        <w:t>Zweig</w:t>
      </w:r>
      <w:proofErr w:type="spellEnd"/>
      <w:r w:rsidRPr="00706662">
        <w:rPr>
          <w:rFonts w:eastAsiaTheme="minorHAnsi"/>
          <w:bCs/>
          <w:sz w:val="24"/>
          <w:szCs w:val="24"/>
          <w:lang w:eastAsia="en-US"/>
        </w:rPr>
        <w:t xml:space="preserve">.   </w:t>
      </w:r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706662">
        <w:rPr>
          <w:rFonts w:eastAsiaTheme="minorHAnsi"/>
          <w:b/>
          <w:bCs/>
          <w:sz w:val="24"/>
          <w:szCs w:val="24"/>
          <w:lang w:eastAsia="en-US"/>
        </w:rPr>
        <w:tab/>
        <w:t>Tercer trimestre</w:t>
      </w:r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706662">
        <w:rPr>
          <w:rFonts w:eastAsiaTheme="minorHAnsi"/>
          <w:bCs/>
          <w:sz w:val="24"/>
          <w:szCs w:val="24"/>
          <w:lang w:eastAsia="en-US"/>
        </w:rPr>
        <w:tab/>
      </w:r>
      <w:r w:rsidRPr="00706662">
        <w:rPr>
          <w:rFonts w:eastAsiaTheme="minorHAnsi"/>
          <w:bCs/>
          <w:i/>
          <w:sz w:val="24"/>
          <w:szCs w:val="24"/>
          <w:lang w:eastAsia="en-US"/>
        </w:rPr>
        <w:t>El talento de Mr. Ripley,</w:t>
      </w:r>
      <w:r w:rsidRPr="00706662">
        <w:rPr>
          <w:rFonts w:eastAsiaTheme="minorHAnsi"/>
          <w:bCs/>
          <w:sz w:val="24"/>
          <w:szCs w:val="24"/>
          <w:lang w:eastAsia="en-US"/>
        </w:rPr>
        <w:t xml:space="preserve"> Patricia </w:t>
      </w:r>
      <w:proofErr w:type="spellStart"/>
      <w:r w:rsidRPr="00706662">
        <w:rPr>
          <w:rFonts w:eastAsiaTheme="minorHAnsi"/>
          <w:bCs/>
          <w:sz w:val="24"/>
          <w:szCs w:val="24"/>
          <w:lang w:eastAsia="en-US"/>
        </w:rPr>
        <w:t>Highsmith</w:t>
      </w:r>
      <w:proofErr w:type="spellEnd"/>
    </w:p>
    <w:p w:rsidR="00706662" w:rsidRPr="00706662" w:rsidRDefault="00706662" w:rsidP="0070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706662">
        <w:rPr>
          <w:rFonts w:eastAsiaTheme="minorHAnsi"/>
          <w:bCs/>
          <w:sz w:val="24"/>
          <w:szCs w:val="24"/>
          <w:lang w:eastAsia="en-US"/>
        </w:rPr>
        <w:tab/>
      </w:r>
      <w:proofErr w:type="spellStart"/>
      <w:r w:rsidRPr="00706662">
        <w:rPr>
          <w:rFonts w:eastAsiaTheme="minorHAnsi"/>
          <w:bCs/>
          <w:i/>
          <w:sz w:val="24"/>
          <w:szCs w:val="24"/>
          <w:lang w:eastAsia="en-US"/>
        </w:rPr>
        <w:t>After</w:t>
      </w:r>
      <w:proofErr w:type="spellEnd"/>
      <w:r w:rsidRPr="00706662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proofErr w:type="spellStart"/>
      <w:r w:rsidRPr="00706662">
        <w:rPr>
          <w:rFonts w:eastAsiaTheme="minorHAnsi"/>
          <w:bCs/>
          <w:i/>
          <w:sz w:val="24"/>
          <w:szCs w:val="24"/>
          <w:lang w:eastAsia="en-US"/>
        </w:rPr>
        <w:t>Dark</w:t>
      </w:r>
      <w:proofErr w:type="spellEnd"/>
      <w:r w:rsidRPr="00706662">
        <w:rPr>
          <w:rFonts w:eastAsiaTheme="minorHAnsi"/>
          <w:bCs/>
          <w:sz w:val="24"/>
          <w:szCs w:val="24"/>
          <w:lang w:eastAsia="en-US"/>
        </w:rPr>
        <w:t xml:space="preserve">, de </w:t>
      </w:r>
      <w:proofErr w:type="spellStart"/>
      <w:r w:rsidRPr="00706662">
        <w:rPr>
          <w:rFonts w:eastAsiaTheme="minorHAnsi"/>
          <w:bCs/>
          <w:sz w:val="24"/>
          <w:szCs w:val="24"/>
          <w:lang w:eastAsia="en-US"/>
        </w:rPr>
        <w:t>Haruki</w:t>
      </w:r>
      <w:proofErr w:type="spellEnd"/>
      <w:r w:rsidRPr="00706662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706662">
        <w:rPr>
          <w:rFonts w:eastAsiaTheme="minorHAnsi"/>
          <w:bCs/>
          <w:sz w:val="24"/>
          <w:szCs w:val="24"/>
          <w:lang w:eastAsia="en-US"/>
        </w:rPr>
        <w:t>Murakami</w:t>
      </w:r>
      <w:proofErr w:type="spellEnd"/>
    </w:p>
    <w:p w:rsidR="00706662" w:rsidRPr="001406DA" w:rsidRDefault="00706662" w:rsidP="001406DA">
      <w:pPr>
        <w:spacing w:after="160" w:line="259" w:lineRule="auto"/>
        <w:jc w:val="both"/>
        <w:rPr>
          <w:rFonts w:eastAsiaTheme="minorHAnsi"/>
          <w:b/>
          <w:bCs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p w:rsidR="001835C9" w:rsidRDefault="001835C9"/>
    <w:sectPr w:rsidR="001835C9" w:rsidSect="00706662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23348"/>
    <w:multiLevelType w:val="hybridMultilevel"/>
    <w:tmpl w:val="3CA88C44"/>
    <w:lvl w:ilvl="0" w:tplc="8F543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1F"/>
    <w:rsid w:val="001406DA"/>
    <w:rsid w:val="001835C9"/>
    <w:rsid w:val="00203113"/>
    <w:rsid w:val="00232093"/>
    <w:rsid w:val="0033015B"/>
    <w:rsid w:val="00575F0A"/>
    <w:rsid w:val="00706662"/>
    <w:rsid w:val="00866A91"/>
    <w:rsid w:val="008B361F"/>
    <w:rsid w:val="00991600"/>
    <w:rsid w:val="00D81C43"/>
    <w:rsid w:val="00E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4A37"/>
  <w15:chartTrackingRefBased/>
  <w15:docId w15:val="{EF7DD9F9-CCD4-41A5-A55B-77A13DA3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1C43"/>
    <w:pPr>
      <w:ind w:left="720"/>
      <w:contextualSpacing/>
    </w:pPr>
  </w:style>
  <w:style w:type="paragraph" w:customStyle="1" w:styleId="ttulofilete">
    <w:name w:val="título filete"/>
    <w:basedOn w:val="Normal"/>
    <w:uiPriority w:val="99"/>
    <w:rsid w:val="00706662"/>
    <w:pPr>
      <w:widowControl w:val="0"/>
      <w:tabs>
        <w:tab w:val="left" w:pos="8460"/>
      </w:tabs>
      <w:spacing w:line="240" w:lineRule="atLeast"/>
    </w:pPr>
    <w:rPr>
      <w:rFonts w:ascii="Arial" w:hAnsi="Arial" w:cs="Arial"/>
      <w:b/>
      <w:bCs/>
      <w:sz w:val="22"/>
      <w:szCs w:val="24"/>
      <w:u w:val="single"/>
      <w:lang w:val="ca-ES"/>
    </w:rPr>
  </w:style>
  <w:style w:type="paragraph" w:customStyle="1" w:styleId="Objetivos">
    <w:name w:val="Objetivos"/>
    <w:basedOn w:val="Normal"/>
    <w:uiPriority w:val="99"/>
    <w:rsid w:val="00706662"/>
    <w:pPr>
      <w:widowControl w:val="0"/>
      <w:ind w:left="454" w:hanging="454"/>
    </w:pPr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3339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Juan</cp:lastModifiedBy>
  <cp:revision>2</cp:revision>
  <dcterms:created xsi:type="dcterms:W3CDTF">2017-11-09T16:54:00Z</dcterms:created>
  <dcterms:modified xsi:type="dcterms:W3CDTF">2017-11-09T16:54:00Z</dcterms:modified>
</cp:coreProperties>
</file>